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54C" w:rsidRDefault="00F3154C" w:rsidP="00382D45">
      <w:pPr>
        <w:widowControl/>
        <w:shd w:val="clear" w:color="auto" w:fill="FFFFFF"/>
        <w:spacing w:before="100" w:beforeAutospacing="1" w:after="100" w:afterAutospacing="1" w:line="840" w:lineRule="atLeast"/>
        <w:jc w:val="center"/>
        <w:outlineLvl w:val="1"/>
        <w:rPr>
          <w:rFonts w:ascii="Helvetica" w:eastAsia="宋体" w:hAnsi="Helvetica" w:cs="Helvetica" w:hint="eastAsia"/>
          <w:b/>
          <w:bCs/>
          <w:color w:val="244FA2"/>
          <w:kern w:val="36"/>
          <w:sz w:val="36"/>
          <w:szCs w:val="36"/>
          <w:lang w:val="en"/>
        </w:rPr>
      </w:pPr>
      <w:r>
        <w:rPr>
          <w:rFonts w:ascii="Helvetica" w:eastAsia="宋体" w:hAnsi="Helvetica" w:cs="Helvetica" w:hint="eastAsia"/>
          <w:b/>
          <w:bCs/>
          <w:color w:val="244FA2"/>
          <w:kern w:val="36"/>
          <w:sz w:val="36"/>
          <w:szCs w:val="36"/>
          <w:lang w:val="en"/>
        </w:rPr>
        <w:t xml:space="preserve">  </w:t>
      </w:r>
      <w:r>
        <w:rPr>
          <w:rFonts w:ascii="Helvetica" w:eastAsia="宋体" w:hAnsi="Helvetica" w:cs="Helvetica" w:hint="eastAsia"/>
          <w:b/>
          <w:bCs/>
          <w:color w:val="244FA2"/>
          <w:kern w:val="36"/>
          <w:sz w:val="36"/>
          <w:szCs w:val="36"/>
          <w:lang w:val="en"/>
        </w:rPr>
        <w:t>关</w:t>
      </w:r>
      <w:r w:rsidR="00382D45" w:rsidRPr="00382D45">
        <w:rPr>
          <w:rFonts w:ascii="Helvetica" w:eastAsia="宋体" w:hAnsi="Helvetica" w:cs="Helvetica"/>
          <w:b/>
          <w:bCs/>
          <w:color w:val="244FA2"/>
          <w:kern w:val="36"/>
          <w:sz w:val="36"/>
          <w:szCs w:val="36"/>
          <w:lang w:val="en"/>
        </w:rPr>
        <w:t>于申报</w:t>
      </w:r>
      <w:r w:rsidR="00382D45" w:rsidRPr="00382D45">
        <w:rPr>
          <w:rFonts w:ascii="Helvetica" w:eastAsia="宋体" w:hAnsi="Helvetica" w:cs="Helvetica"/>
          <w:b/>
          <w:bCs/>
          <w:color w:val="244FA2"/>
          <w:kern w:val="36"/>
          <w:sz w:val="36"/>
          <w:szCs w:val="36"/>
          <w:lang w:val="en"/>
        </w:rPr>
        <w:t>2018</w:t>
      </w:r>
      <w:r w:rsidR="00382D45" w:rsidRPr="00382D45">
        <w:rPr>
          <w:rFonts w:ascii="Helvetica" w:eastAsia="宋体" w:hAnsi="Helvetica" w:cs="Helvetica"/>
          <w:b/>
          <w:bCs/>
          <w:color w:val="244FA2"/>
          <w:kern w:val="36"/>
          <w:sz w:val="36"/>
          <w:szCs w:val="36"/>
          <w:lang w:val="en"/>
        </w:rPr>
        <w:t>年度</w:t>
      </w:r>
    </w:p>
    <w:p w:rsidR="00382D45" w:rsidRPr="00382D45" w:rsidRDefault="00382D45" w:rsidP="00382D45">
      <w:pPr>
        <w:widowControl/>
        <w:shd w:val="clear" w:color="auto" w:fill="FFFFFF"/>
        <w:spacing w:before="100" w:beforeAutospacing="1" w:after="100" w:afterAutospacing="1" w:line="840" w:lineRule="atLeast"/>
        <w:jc w:val="center"/>
        <w:outlineLvl w:val="1"/>
        <w:rPr>
          <w:rFonts w:ascii="Helvetica" w:eastAsia="宋体" w:hAnsi="Helvetica" w:cs="Helvetica"/>
          <w:b/>
          <w:bCs/>
          <w:color w:val="244FA2"/>
          <w:kern w:val="36"/>
          <w:sz w:val="36"/>
          <w:szCs w:val="36"/>
          <w:lang w:val="en"/>
        </w:rPr>
      </w:pPr>
      <w:r w:rsidRPr="00382D45">
        <w:rPr>
          <w:rFonts w:ascii="Helvetica" w:eastAsia="宋体" w:hAnsi="Helvetica" w:cs="Helvetica"/>
          <w:b/>
          <w:bCs/>
          <w:color w:val="244FA2"/>
          <w:kern w:val="36"/>
          <w:sz w:val="36"/>
          <w:szCs w:val="36"/>
          <w:lang w:val="en"/>
        </w:rPr>
        <w:t>国家级中医药继续教育项目的通知</w:t>
      </w:r>
    </w:p>
    <w:p w:rsidR="00382D45" w:rsidRPr="00382D45" w:rsidRDefault="00382D45" w:rsidP="00382D45">
      <w:pPr>
        <w:widowControl/>
        <w:pBdr>
          <w:bottom w:val="single" w:sz="6" w:space="8" w:color="EEEEEE"/>
        </w:pBdr>
        <w:shd w:val="clear" w:color="auto" w:fill="FFFFFF"/>
        <w:spacing w:before="100" w:beforeAutospacing="1" w:after="100" w:afterAutospacing="1" w:line="450" w:lineRule="atLeast"/>
        <w:jc w:val="center"/>
        <w:outlineLvl w:val="2"/>
        <w:rPr>
          <w:rFonts w:ascii="Helvetica" w:eastAsia="宋体" w:hAnsi="Helvetica" w:cs="Helvetica"/>
          <w:color w:val="A0A0A0"/>
          <w:kern w:val="0"/>
          <w:szCs w:val="21"/>
          <w:lang w:val="en"/>
        </w:rPr>
      </w:pPr>
      <w:r w:rsidRPr="00382D45">
        <w:rPr>
          <w:rFonts w:ascii="Helvetica" w:eastAsia="宋体" w:hAnsi="Helvetica" w:cs="Helvetica"/>
          <w:color w:val="A0A0A0"/>
          <w:kern w:val="0"/>
          <w:szCs w:val="21"/>
          <w:lang w:val="en"/>
        </w:rPr>
        <w:t>发</w:t>
      </w:r>
      <w:bookmarkStart w:id="0" w:name="_GoBack"/>
      <w:bookmarkEnd w:id="0"/>
      <w:r w:rsidRPr="00382D45">
        <w:rPr>
          <w:rFonts w:ascii="Helvetica" w:eastAsia="宋体" w:hAnsi="Helvetica" w:cs="Helvetica"/>
          <w:color w:val="A0A0A0"/>
          <w:kern w:val="0"/>
          <w:szCs w:val="21"/>
          <w:lang w:val="en"/>
        </w:rPr>
        <w:t>布时间：</w:t>
      </w:r>
      <w:r w:rsidRPr="00382D45">
        <w:rPr>
          <w:rFonts w:ascii="Helvetica" w:eastAsia="宋体" w:hAnsi="Helvetica" w:cs="Helvetica"/>
          <w:color w:val="A0A0A0"/>
          <w:kern w:val="0"/>
          <w:szCs w:val="21"/>
          <w:lang w:val="en"/>
        </w:rPr>
        <w:t xml:space="preserve">2017-09-05 </w:t>
      </w:r>
    </w:p>
    <w:p w:rsidR="00382D45" w:rsidRPr="00382D45" w:rsidRDefault="00382D45" w:rsidP="00382D45">
      <w:pPr>
        <w:widowControl/>
        <w:shd w:val="clear" w:color="auto" w:fill="FFFFFF"/>
        <w:spacing w:line="570" w:lineRule="atLeast"/>
        <w:jc w:val="right"/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</w:pP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国</w:t>
      </w:r>
      <w:proofErr w:type="gramStart"/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中医药继教办</w:t>
      </w:r>
      <w:proofErr w:type="gramEnd"/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发〔</w:t>
      </w: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2017</w:t>
      </w: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〕</w:t>
      </w: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4</w:t>
      </w: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号</w:t>
      </w:r>
    </w:p>
    <w:p w:rsidR="00382D45" w:rsidRPr="00382D45" w:rsidRDefault="00382D45" w:rsidP="00382D45">
      <w:pPr>
        <w:widowControl/>
        <w:shd w:val="clear" w:color="auto" w:fill="FFFFFF"/>
        <w:spacing w:line="570" w:lineRule="atLeast"/>
        <w:jc w:val="left"/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</w:pP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各省、自治区、直辖市卫生计生委、中医药管理局，各国家级中医药继续教育项目直报单位：</w:t>
      </w:r>
    </w:p>
    <w:p w:rsidR="00382D45" w:rsidRPr="00382D45" w:rsidRDefault="00382D45" w:rsidP="00382D45">
      <w:pPr>
        <w:widowControl/>
        <w:shd w:val="clear" w:color="auto" w:fill="FFFFFF"/>
        <w:spacing w:line="570" w:lineRule="atLeast"/>
        <w:jc w:val="left"/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</w:pP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 xml:space="preserve">　　</w:t>
      </w: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2018</w:t>
      </w: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年度国家级中医药继续教育项目申报工作业已开始，为做好项目的申报工作，现将有关事项通知如下：</w:t>
      </w:r>
    </w:p>
    <w:p w:rsidR="00382D45" w:rsidRPr="00382D45" w:rsidRDefault="00382D45" w:rsidP="00382D45">
      <w:pPr>
        <w:widowControl/>
        <w:shd w:val="clear" w:color="auto" w:fill="FFFFFF"/>
        <w:spacing w:line="570" w:lineRule="atLeast"/>
        <w:jc w:val="left"/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</w:pP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 xml:space="preserve">　　一、申报内容</w:t>
      </w:r>
    </w:p>
    <w:p w:rsidR="00382D45" w:rsidRPr="00382D45" w:rsidRDefault="00382D45" w:rsidP="00382D45">
      <w:pPr>
        <w:widowControl/>
        <w:shd w:val="clear" w:color="auto" w:fill="FFFFFF"/>
        <w:spacing w:line="570" w:lineRule="atLeast"/>
        <w:jc w:val="left"/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</w:pP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 xml:space="preserve">　　为提高国家级中医药继续教育项目的针对性和实效性，根据培训对象的层次定位，项目内容分为知识技能类、学习提高类、前沿进展类三个类别。</w:t>
      </w:r>
    </w:p>
    <w:p w:rsidR="00382D45" w:rsidRPr="00382D45" w:rsidRDefault="00382D45" w:rsidP="00382D45">
      <w:pPr>
        <w:widowControl/>
        <w:shd w:val="clear" w:color="auto" w:fill="FFFFFF"/>
        <w:spacing w:line="570" w:lineRule="atLeast"/>
        <w:jc w:val="left"/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</w:pP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 xml:space="preserve">　　（一）知识技能类：以中医药基本理论、基础知识和基本技能为主，主要针对乡村医生、初级及以下、中级中医药专业技术人员。</w:t>
      </w:r>
    </w:p>
    <w:p w:rsidR="00382D45" w:rsidRPr="00382D45" w:rsidRDefault="00382D45" w:rsidP="00382D45">
      <w:pPr>
        <w:widowControl/>
        <w:shd w:val="clear" w:color="auto" w:fill="FFFFFF"/>
        <w:spacing w:line="570" w:lineRule="atLeast"/>
        <w:jc w:val="left"/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</w:pP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 xml:space="preserve">　　（二）学习提高类：以提高综合素质和专业能力为主，主要针对中级及以上中医药专业技术人员。</w:t>
      </w:r>
    </w:p>
    <w:p w:rsidR="00382D45" w:rsidRPr="00382D45" w:rsidRDefault="00382D45" w:rsidP="00382D45">
      <w:pPr>
        <w:widowControl/>
        <w:shd w:val="clear" w:color="auto" w:fill="FFFFFF"/>
        <w:spacing w:line="570" w:lineRule="atLeast"/>
        <w:jc w:val="left"/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</w:pP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 xml:space="preserve">　　（三）前沿进展类：以本专业前沿知识、理论、方法或技术为主，鼓励跨学科融合，主要针对中、高级中医药专业技术人员。</w:t>
      </w:r>
    </w:p>
    <w:p w:rsidR="00382D45" w:rsidRPr="00382D45" w:rsidRDefault="00382D45" w:rsidP="00382D45">
      <w:pPr>
        <w:widowControl/>
        <w:shd w:val="clear" w:color="auto" w:fill="FFFFFF"/>
        <w:spacing w:line="570" w:lineRule="atLeast"/>
        <w:jc w:val="left"/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</w:pP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 xml:space="preserve">　　二、项目分类</w:t>
      </w:r>
    </w:p>
    <w:p w:rsidR="00382D45" w:rsidRPr="00382D45" w:rsidRDefault="00382D45" w:rsidP="00382D45">
      <w:pPr>
        <w:widowControl/>
        <w:shd w:val="clear" w:color="auto" w:fill="FFFFFF"/>
        <w:spacing w:line="570" w:lineRule="atLeast"/>
        <w:jc w:val="left"/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</w:pP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 xml:space="preserve">　　为保持国家级中医药继续教育项目的可持续性，培育一批国家级中医药继续教育精品项目，国家级中医药继续</w:t>
      </w:r>
      <w:proofErr w:type="gramStart"/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教项目</w:t>
      </w:r>
      <w:proofErr w:type="gramEnd"/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分为年度项目、备案项目。</w:t>
      </w:r>
    </w:p>
    <w:p w:rsidR="00382D45" w:rsidRPr="00382D45" w:rsidRDefault="00382D45" w:rsidP="00382D45">
      <w:pPr>
        <w:widowControl/>
        <w:shd w:val="clear" w:color="auto" w:fill="FFFFFF"/>
        <w:spacing w:line="570" w:lineRule="atLeast"/>
        <w:jc w:val="left"/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</w:pP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lastRenderedPageBreak/>
        <w:t xml:space="preserve">　　（一）年度项目：新申报项目，通过专家评审被立项后，在</w:t>
      </w: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2018</w:t>
      </w: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年度内执行。</w:t>
      </w:r>
    </w:p>
    <w:p w:rsidR="00382D45" w:rsidRPr="00382D45" w:rsidRDefault="00382D45" w:rsidP="00382D45">
      <w:pPr>
        <w:widowControl/>
        <w:shd w:val="clear" w:color="auto" w:fill="FFFFFF"/>
        <w:spacing w:line="570" w:lineRule="atLeast"/>
        <w:jc w:val="left"/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</w:pP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 xml:space="preserve">　　（二）备案项目：原有项目，符合备案申请条件，无需经过专家评审程序，通过备案申请在</w:t>
      </w: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2018</w:t>
      </w: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年度内执行；执行情况良好者，可继续备案申请下一年度项目。</w:t>
      </w:r>
    </w:p>
    <w:p w:rsidR="00382D45" w:rsidRPr="00382D45" w:rsidRDefault="00382D45" w:rsidP="00382D45">
      <w:pPr>
        <w:widowControl/>
        <w:shd w:val="clear" w:color="auto" w:fill="FFFFFF"/>
        <w:spacing w:line="570" w:lineRule="atLeast"/>
        <w:jc w:val="left"/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</w:pP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 xml:space="preserve">　　三、申报条件</w:t>
      </w:r>
    </w:p>
    <w:p w:rsidR="00382D45" w:rsidRPr="00382D45" w:rsidRDefault="00382D45" w:rsidP="00382D45">
      <w:pPr>
        <w:widowControl/>
        <w:shd w:val="clear" w:color="auto" w:fill="FFFFFF"/>
        <w:spacing w:line="570" w:lineRule="atLeast"/>
        <w:jc w:val="left"/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</w:pP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 xml:space="preserve">　　（一）年度项目申报条件</w:t>
      </w:r>
    </w:p>
    <w:p w:rsidR="00382D45" w:rsidRPr="00382D45" w:rsidRDefault="00382D45" w:rsidP="00382D45">
      <w:pPr>
        <w:widowControl/>
        <w:shd w:val="clear" w:color="auto" w:fill="FFFFFF"/>
        <w:spacing w:line="570" w:lineRule="atLeast"/>
        <w:jc w:val="left"/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</w:pP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 xml:space="preserve">　　</w:t>
      </w: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1.</w:t>
      </w: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主办单位、授课教师符合《国家级中医药继续教育项目管理办法》（国中医药继教委发〔</w:t>
      </w: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2007</w:t>
      </w: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〕</w:t>
      </w: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2</w:t>
      </w: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号）规定的基本条件。</w:t>
      </w:r>
    </w:p>
    <w:p w:rsidR="00382D45" w:rsidRPr="00382D45" w:rsidRDefault="00382D45" w:rsidP="00382D45">
      <w:pPr>
        <w:widowControl/>
        <w:shd w:val="clear" w:color="auto" w:fill="FFFFFF"/>
        <w:spacing w:line="570" w:lineRule="atLeast"/>
        <w:jc w:val="left"/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</w:pP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 xml:space="preserve">　　</w:t>
      </w: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2.</w:t>
      </w: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申报</w:t>
      </w: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“</w:t>
      </w: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前沿进展类</w:t>
      </w: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”</w:t>
      </w: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项目，除符合上述基本条件外，主讲人及</w:t>
      </w: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50%</w:t>
      </w: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以上的授课教师须具备下列条件之一：国医大师、中国科学院院士、中国工程院院士；长江学者、西部之光访问学者等中央、国务院各部门开展的高层次人才培养项目培养对象；全国名老中医药专家传承工作室专家；全国老中医药专家学术经验继承工作指导老师；全国中医学术流派传承工作室代表性传承人；国家中医药管理局重点学科（专科）学科带头人或学术带头人；全国优秀中医临床人才。</w:t>
      </w:r>
    </w:p>
    <w:p w:rsidR="00382D45" w:rsidRPr="00382D45" w:rsidRDefault="00382D45" w:rsidP="00382D45">
      <w:pPr>
        <w:widowControl/>
        <w:shd w:val="clear" w:color="auto" w:fill="FFFFFF"/>
        <w:spacing w:line="570" w:lineRule="atLeast"/>
        <w:jc w:val="left"/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</w:pP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 xml:space="preserve">　　（二）备案项目申请条件</w:t>
      </w:r>
    </w:p>
    <w:p w:rsidR="00382D45" w:rsidRPr="00382D45" w:rsidRDefault="00382D45" w:rsidP="00382D45">
      <w:pPr>
        <w:widowControl/>
        <w:shd w:val="clear" w:color="auto" w:fill="FFFFFF"/>
        <w:spacing w:line="570" w:lineRule="atLeast"/>
        <w:jc w:val="left"/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</w:pP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 xml:space="preserve">　　同时具备下列条件：</w:t>
      </w:r>
    </w:p>
    <w:p w:rsidR="00382D45" w:rsidRPr="00382D45" w:rsidRDefault="00382D45" w:rsidP="00382D45">
      <w:pPr>
        <w:widowControl/>
        <w:shd w:val="clear" w:color="auto" w:fill="FFFFFF"/>
        <w:spacing w:line="570" w:lineRule="atLeast"/>
        <w:jc w:val="left"/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</w:pP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 xml:space="preserve">　　</w:t>
      </w: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1</w:t>
      </w: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．内容相同、名称相近的项目，</w:t>
      </w: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3</w:t>
      </w: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次被列入</w:t>
      </w: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2013-2017</w:t>
      </w: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年国家级中医药继续教育项目；</w:t>
      </w:r>
    </w:p>
    <w:p w:rsidR="00382D45" w:rsidRPr="00382D45" w:rsidRDefault="00382D45" w:rsidP="00382D45">
      <w:pPr>
        <w:widowControl/>
        <w:shd w:val="clear" w:color="auto" w:fill="FFFFFF"/>
        <w:spacing w:line="570" w:lineRule="atLeast"/>
        <w:jc w:val="left"/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</w:pP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 xml:space="preserve">　　</w:t>
      </w: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2</w:t>
      </w: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．按规定执行，每年度培训人数在</w:t>
      </w: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60</w:t>
      </w: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人次以上，学员满意度</w:t>
      </w: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90%</w:t>
      </w: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以上；</w:t>
      </w:r>
    </w:p>
    <w:p w:rsidR="00382D45" w:rsidRPr="00382D45" w:rsidRDefault="00382D45" w:rsidP="00382D45">
      <w:pPr>
        <w:widowControl/>
        <w:shd w:val="clear" w:color="auto" w:fill="FFFFFF"/>
        <w:spacing w:line="570" w:lineRule="atLeast"/>
        <w:jc w:val="left"/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</w:pP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 xml:space="preserve">　　</w:t>
      </w: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3</w:t>
      </w: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．按规定报送项目执行情况等相关材料。</w:t>
      </w:r>
    </w:p>
    <w:p w:rsidR="00382D45" w:rsidRPr="00382D45" w:rsidRDefault="00382D45" w:rsidP="00382D45">
      <w:pPr>
        <w:widowControl/>
        <w:shd w:val="clear" w:color="auto" w:fill="FFFFFF"/>
        <w:spacing w:line="570" w:lineRule="atLeast"/>
        <w:jc w:val="left"/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</w:pP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 xml:space="preserve">　　四、申报方式</w:t>
      </w:r>
    </w:p>
    <w:p w:rsidR="00382D45" w:rsidRPr="00382D45" w:rsidRDefault="00382D45" w:rsidP="00382D45">
      <w:pPr>
        <w:widowControl/>
        <w:shd w:val="clear" w:color="auto" w:fill="FFFFFF"/>
        <w:spacing w:line="570" w:lineRule="atLeast"/>
        <w:jc w:val="left"/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</w:pP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 xml:space="preserve">　　</w:t>
      </w: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2018</w:t>
      </w: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年度国家级中医药继续教育项目采取纸质申报的方式进行。</w:t>
      </w:r>
    </w:p>
    <w:p w:rsidR="00382D45" w:rsidRPr="00382D45" w:rsidRDefault="00382D45" w:rsidP="00382D45">
      <w:pPr>
        <w:widowControl/>
        <w:shd w:val="clear" w:color="auto" w:fill="FFFFFF"/>
        <w:spacing w:line="570" w:lineRule="atLeast"/>
        <w:jc w:val="left"/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</w:pP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lastRenderedPageBreak/>
        <w:t xml:space="preserve">　　（一）各申报单位填写《</w:t>
      </w: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2018</w:t>
      </w: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年度国家级中医药继续教育项目申报表》（附件</w:t>
      </w: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1</w:t>
      </w: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，以下简称《申报表》），一式</w:t>
      </w: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1</w:t>
      </w: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份，连同电子版报送各省级中医药主管部门或直报单位；</w:t>
      </w:r>
    </w:p>
    <w:p w:rsidR="00382D45" w:rsidRPr="00382D45" w:rsidRDefault="00382D45" w:rsidP="00382D45">
      <w:pPr>
        <w:widowControl/>
        <w:shd w:val="clear" w:color="auto" w:fill="FFFFFF"/>
        <w:spacing w:line="570" w:lineRule="atLeast"/>
        <w:jc w:val="left"/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</w:pP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 xml:space="preserve">　　（二）备案申请单位填写《</w:t>
      </w: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2018</w:t>
      </w: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年度国家级中医药继续教育项目备案表》（附件</w:t>
      </w: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2</w:t>
      </w: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，以下简称《备案表》），一式</w:t>
      </w: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1</w:t>
      </w: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份，连同电子版报送各省级中医药主管部门或直报单位；</w:t>
      </w:r>
    </w:p>
    <w:p w:rsidR="00382D45" w:rsidRPr="00382D45" w:rsidRDefault="00382D45" w:rsidP="00382D45">
      <w:pPr>
        <w:widowControl/>
        <w:shd w:val="clear" w:color="auto" w:fill="FFFFFF"/>
        <w:spacing w:line="570" w:lineRule="atLeast"/>
        <w:jc w:val="left"/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</w:pP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 xml:space="preserve">　　（三）省级中医药主管部门或直报单位对申报项目、备案项目进行形式审查、盖章，分别填写《</w:t>
      </w: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2018</w:t>
      </w: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年度国家级中医药继续教育项目申报汇总表》《</w:t>
      </w: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2018</w:t>
      </w: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年度国家级中医药继续教育项目备案申请汇总表》（附件</w:t>
      </w: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3</w:t>
      </w: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、</w:t>
      </w: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4</w:t>
      </w: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，以下简称《汇总表》），并将通过形式审查的《申报表》《备案表》及《汇总表》等相关材料报送国家中医药管理局中医药继续教育委员会办公室。</w:t>
      </w:r>
    </w:p>
    <w:p w:rsidR="00382D45" w:rsidRPr="00382D45" w:rsidRDefault="00382D45" w:rsidP="00382D45">
      <w:pPr>
        <w:widowControl/>
        <w:shd w:val="clear" w:color="auto" w:fill="FFFFFF"/>
        <w:spacing w:line="570" w:lineRule="atLeast"/>
        <w:jc w:val="left"/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</w:pP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 xml:space="preserve">　　五、其他要求</w:t>
      </w:r>
    </w:p>
    <w:p w:rsidR="00382D45" w:rsidRPr="00382D45" w:rsidRDefault="00382D45" w:rsidP="00382D45">
      <w:pPr>
        <w:widowControl/>
        <w:shd w:val="clear" w:color="auto" w:fill="FFFFFF"/>
        <w:spacing w:line="570" w:lineRule="atLeast"/>
        <w:jc w:val="left"/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</w:pP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 xml:space="preserve">　　（一）各申报单位要根据本单位的中医药优势特色、师资水平、培训能力和培训对象层次，在知识技能类、学习提高类、前沿进展类三类别中确定申报项目类别，确保项目的针对性和实效性。</w:t>
      </w:r>
    </w:p>
    <w:p w:rsidR="00382D45" w:rsidRPr="00382D45" w:rsidRDefault="00382D45" w:rsidP="00382D45">
      <w:pPr>
        <w:widowControl/>
        <w:shd w:val="clear" w:color="auto" w:fill="FFFFFF"/>
        <w:spacing w:line="570" w:lineRule="atLeast"/>
        <w:jc w:val="left"/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</w:pP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 xml:space="preserve">　　（二）各直报单位申报的国家级中医药继续教育项目，主题内容应与本单位的职能密切相关，充分体现本单位的特色优势和师资水平。</w:t>
      </w:r>
    </w:p>
    <w:p w:rsidR="00382D45" w:rsidRPr="00382D45" w:rsidRDefault="00382D45" w:rsidP="00382D45">
      <w:pPr>
        <w:widowControl/>
        <w:shd w:val="clear" w:color="auto" w:fill="FFFFFF"/>
        <w:spacing w:line="570" w:lineRule="atLeast"/>
        <w:jc w:val="left"/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</w:pP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 xml:space="preserve">　　（三）项目承办单位应为具有一定资质的中医药医疗、科研、教育等相关机构。举办项目应保证培训质量，规模不宜过大，不得以营利为目的。</w:t>
      </w:r>
    </w:p>
    <w:p w:rsidR="00382D45" w:rsidRPr="00382D45" w:rsidRDefault="00382D45" w:rsidP="00382D45">
      <w:pPr>
        <w:widowControl/>
        <w:shd w:val="clear" w:color="auto" w:fill="FFFFFF"/>
        <w:spacing w:line="570" w:lineRule="atLeast"/>
        <w:jc w:val="left"/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</w:pP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 xml:space="preserve">　　（四）各备案申请单位要根据本通知精神，对备案项目进行调整优化，增加项目的针对性和实效性。</w:t>
      </w:r>
    </w:p>
    <w:p w:rsidR="00382D45" w:rsidRPr="00382D45" w:rsidRDefault="00382D45" w:rsidP="00382D45">
      <w:pPr>
        <w:widowControl/>
        <w:shd w:val="clear" w:color="auto" w:fill="FFFFFF"/>
        <w:spacing w:line="570" w:lineRule="atLeast"/>
        <w:jc w:val="left"/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</w:pP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 xml:space="preserve">　　（五）按规定执行并报送相关材料的</w:t>
      </w: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2017</w:t>
      </w: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年度项目，公示无不良反映，可优先入选。</w:t>
      </w:r>
    </w:p>
    <w:p w:rsidR="00382D45" w:rsidRPr="00382D45" w:rsidRDefault="00382D45" w:rsidP="00382D45">
      <w:pPr>
        <w:widowControl/>
        <w:shd w:val="clear" w:color="auto" w:fill="FFFFFF"/>
        <w:spacing w:line="570" w:lineRule="atLeast"/>
        <w:jc w:val="left"/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</w:pP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lastRenderedPageBreak/>
        <w:t xml:space="preserve">　　（六）申报截止时间为</w:t>
      </w: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9</w:t>
      </w: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月</w:t>
      </w: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30</w:t>
      </w: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日。《申报表》、《备案表》及《汇总表》纸质版由各省级中医药主管部门或直报单位形式审查、汇总后，于</w:t>
      </w: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10</w:t>
      </w: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月</w:t>
      </w: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15</w:t>
      </w: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日前寄送至国家中医药管理局中医药继续教育委员会办公室。电子版同时发至</w:t>
      </w: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scjjc@satcm.gov.cn</w:t>
      </w: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。逾期不予受理。</w:t>
      </w:r>
    </w:p>
    <w:p w:rsidR="00382D45" w:rsidRPr="00382D45" w:rsidRDefault="00382D45" w:rsidP="00382D45">
      <w:pPr>
        <w:widowControl/>
        <w:shd w:val="clear" w:color="auto" w:fill="FFFFFF"/>
        <w:spacing w:line="570" w:lineRule="atLeast"/>
        <w:jc w:val="left"/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</w:pP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 xml:space="preserve">　　（七）学术会议、论坛、学术讲座等学术活动不得申请国家级中医药继续教育项目。其他未尽事宜，请与国家中医药管理局中医药继续教育委员会办公室（国家中医药管理局人事教育司</w:t>
      </w:r>
      <w:proofErr w:type="gramStart"/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师承继教处</w:t>
      </w:r>
      <w:proofErr w:type="gramEnd"/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）联系。</w:t>
      </w:r>
    </w:p>
    <w:p w:rsidR="00382D45" w:rsidRPr="00382D45" w:rsidRDefault="00382D45" w:rsidP="00382D45">
      <w:pPr>
        <w:widowControl/>
        <w:shd w:val="clear" w:color="auto" w:fill="FFFFFF"/>
        <w:spacing w:line="570" w:lineRule="atLeast"/>
        <w:jc w:val="left"/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</w:pP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 xml:space="preserve">　　地</w:t>
      </w: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 xml:space="preserve">    </w:t>
      </w: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址：北京市东城区工体西路</w:t>
      </w: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1</w:t>
      </w: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号</w:t>
      </w:r>
    </w:p>
    <w:p w:rsidR="00382D45" w:rsidRPr="00382D45" w:rsidRDefault="00382D45" w:rsidP="00382D45">
      <w:pPr>
        <w:widowControl/>
        <w:shd w:val="clear" w:color="auto" w:fill="FFFFFF"/>
        <w:spacing w:line="570" w:lineRule="atLeast"/>
        <w:jc w:val="left"/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</w:pP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 xml:space="preserve">　　邮</w:t>
      </w: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 xml:space="preserve">    </w:t>
      </w: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编：</w:t>
      </w: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100027</w:t>
      </w:r>
    </w:p>
    <w:p w:rsidR="00382D45" w:rsidRPr="00382D45" w:rsidRDefault="00382D45" w:rsidP="00382D45">
      <w:pPr>
        <w:widowControl/>
        <w:shd w:val="clear" w:color="auto" w:fill="FFFFFF"/>
        <w:spacing w:line="570" w:lineRule="atLeast"/>
        <w:jc w:val="left"/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</w:pP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 xml:space="preserve">　　联</w:t>
      </w: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 xml:space="preserve"> </w:t>
      </w: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系</w:t>
      </w: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 xml:space="preserve"> </w:t>
      </w: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人：</w:t>
      </w:r>
      <w:proofErr w:type="gramStart"/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曾兴水</w:t>
      </w:r>
      <w:proofErr w:type="gramEnd"/>
    </w:p>
    <w:p w:rsidR="00382D45" w:rsidRPr="00382D45" w:rsidRDefault="00382D45" w:rsidP="00382D45">
      <w:pPr>
        <w:widowControl/>
        <w:shd w:val="clear" w:color="auto" w:fill="FFFFFF"/>
        <w:spacing w:line="570" w:lineRule="atLeast"/>
        <w:jc w:val="left"/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</w:pP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 xml:space="preserve">　　联系电话：</w:t>
      </w: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010—59957647</w:t>
      </w:r>
    </w:p>
    <w:p w:rsidR="00382D45" w:rsidRPr="00382D45" w:rsidRDefault="00382D45" w:rsidP="00382D45">
      <w:pPr>
        <w:widowControl/>
        <w:shd w:val="clear" w:color="auto" w:fill="FFFFFF"/>
        <w:spacing w:line="570" w:lineRule="atLeast"/>
        <w:jc w:val="left"/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</w:pP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 xml:space="preserve">　　邮</w:t>
      </w: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 xml:space="preserve">    </w:t>
      </w: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箱：</w:t>
      </w: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scjjc@satcm.gov.cn</w:t>
      </w:r>
    </w:p>
    <w:p w:rsidR="00382D45" w:rsidRPr="00382D45" w:rsidRDefault="00382D45" w:rsidP="00382D45">
      <w:pPr>
        <w:widowControl/>
        <w:shd w:val="clear" w:color="auto" w:fill="FFFFFF"/>
        <w:spacing w:before="100" w:beforeAutospacing="1" w:after="100" w:afterAutospacing="1" w:line="570" w:lineRule="atLeast"/>
        <w:jc w:val="left"/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</w:pP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 </w:t>
      </w:r>
    </w:p>
    <w:p w:rsidR="00382D45" w:rsidRPr="00382D45" w:rsidRDefault="00382D45" w:rsidP="00382D45">
      <w:pPr>
        <w:widowControl/>
        <w:shd w:val="clear" w:color="auto" w:fill="FFFFFF"/>
        <w:spacing w:line="570" w:lineRule="atLeast"/>
        <w:jc w:val="left"/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</w:pP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 xml:space="preserve">　　附件：</w:t>
      </w: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1.2018</w:t>
      </w: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年度国家级中医药继续教育项目申报表</w:t>
      </w:r>
    </w:p>
    <w:p w:rsidR="00382D45" w:rsidRPr="00382D45" w:rsidRDefault="00382D45" w:rsidP="00382D45">
      <w:pPr>
        <w:widowControl/>
        <w:shd w:val="clear" w:color="auto" w:fill="FFFFFF"/>
        <w:spacing w:line="570" w:lineRule="atLeast"/>
        <w:jc w:val="left"/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</w:pP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 xml:space="preserve">　　</w:t>
      </w: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2.2018</w:t>
      </w: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年度国家级中医药继续教育项目备案申请表</w:t>
      </w:r>
    </w:p>
    <w:p w:rsidR="00382D45" w:rsidRPr="00382D45" w:rsidRDefault="00382D45" w:rsidP="00382D45">
      <w:pPr>
        <w:widowControl/>
        <w:shd w:val="clear" w:color="auto" w:fill="FFFFFF"/>
        <w:spacing w:line="570" w:lineRule="atLeast"/>
        <w:jc w:val="left"/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</w:pP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 xml:space="preserve">　　</w:t>
      </w: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3.2018</w:t>
      </w: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年度国家级中医药继续教育项目申报汇总表</w:t>
      </w:r>
    </w:p>
    <w:p w:rsidR="00382D45" w:rsidRPr="00382D45" w:rsidRDefault="00382D45" w:rsidP="00382D45">
      <w:pPr>
        <w:widowControl/>
        <w:shd w:val="clear" w:color="auto" w:fill="FFFFFF"/>
        <w:spacing w:line="570" w:lineRule="atLeast"/>
        <w:jc w:val="left"/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</w:pP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 xml:space="preserve">　　</w:t>
      </w: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4.2018</w:t>
      </w: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年度国家级中医药继续教育项目备案申请汇总表</w:t>
      </w:r>
    </w:p>
    <w:p w:rsidR="00382D45" w:rsidRPr="00382D45" w:rsidRDefault="00382D45" w:rsidP="00382D45">
      <w:pPr>
        <w:widowControl/>
        <w:shd w:val="clear" w:color="auto" w:fill="FFFFFF"/>
        <w:spacing w:before="100" w:beforeAutospacing="1" w:after="100" w:afterAutospacing="1" w:line="570" w:lineRule="atLeast"/>
        <w:jc w:val="left"/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</w:pP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 </w:t>
      </w:r>
    </w:p>
    <w:p w:rsidR="00382D45" w:rsidRPr="00382D45" w:rsidRDefault="00382D45" w:rsidP="00382D45">
      <w:pPr>
        <w:widowControl/>
        <w:shd w:val="clear" w:color="auto" w:fill="FFFFFF"/>
        <w:spacing w:line="570" w:lineRule="atLeast"/>
        <w:jc w:val="right"/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</w:pP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 xml:space="preserve">　　</w:t>
      </w:r>
    </w:p>
    <w:p w:rsidR="00382D45" w:rsidRPr="00382D45" w:rsidRDefault="00382D45" w:rsidP="00382D45">
      <w:pPr>
        <w:widowControl/>
        <w:shd w:val="clear" w:color="auto" w:fill="FFFFFF"/>
        <w:spacing w:before="100" w:beforeAutospacing="1" w:after="100" w:afterAutospacing="1" w:line="570" w:lineRule="atLeast"/>
        <w:jc w:val="right"/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</w:pP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 </w:t>
      </w:r>
    </w:p>
    <w:p w:rsidR="00382D45" w:rsidRPr="00382D45" w:rsidRDefault="00382D45" w:rsidP="00382D45">
      <w:pPr>
        <w:widowControl/>
        <w:shd w:val="clear" w:color="auto" w:fill="FFFFFF"/>
        <w:spacing w:line="570" w:lineRule="atLeast"/>
        <w:jc w:val="right"/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</w:pP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 xml:space="preserve">　　国家中医药管理局中医药继续教育委员会办公室</w:t>
      </w: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 xml:space="preserve">  </w:t>
      </w:r>
    </w:p>
    <w:p w:rsidR="00382D45" w:rsidRPr="00382D45" w:rsidRDefault="00382D45" w:rsidP="00382D45">
      <w:pPr>
        <w:widowControl/>
        <w:shd w:val="clear" w:color="auto" w:fill="FFFFFF"/>
        <w:spacing w:line="570" w:lineRule="atLeast"/>
        <w:jc w:val="right"/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</w:pP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lastRenderedPageBreak/>
        <w:t xml:space="preserve">　　</w:t>
      </w: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2017</w:t>
      </w: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年</w:t>
      </w: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8</w:t>
      </w: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月</w:t>
      </w: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29</w:t>
      </w: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日</w:t>
      </w: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 xml:space="preserve">  </w:t>
      </w:r>
    </w:p>
    <w:p w:rsidR="00382D45" w:rsidRPr="00382D45" w:rsidRDefault="00382D45" w:rsidP="00382D45">
      <w:pPr>
        <w:widowControl/>
        <w:shd w:val="clear" w:color="auto" w:fill="FFFFFF"/>
        <w:spacing w:line="570" w:lineRule="atLeast"/>
        <w:jc w:val="right"/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</w:pP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 xml:space="preserve">　　</w:t>
      </w:r>
    </w:p>
    <w:p w:rsidR="00382D45" w:rsidRPr="00382D45" w:rsidRDefault="00382D45" w:rsidP="00382D45">
      <w:pPr>
        <w:widowControl/>
        <w:shd w:val="clear" w:color="auto" w:fill="FFFFFF"/>
        <w:spacing w:before="100" w:beforeAutospacing="1" w:after="100" w:afterAutospacing="1" w:line="570" w:lineRule="atLeast"/>
        <w:jc w:val="left"/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</w:pPr>
      <w:r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> </w:t>
      </w:r>
    </w:p>
    <w:p w:rsidR="00382D45" w:rsidRPr="00382D45" w:rsidRDefault="00F3154C" w:rsidP="00382D45">
      <w:pPr>
        <w:widowControl/>
        <w:shd w:val="clear" w:color="auto" w:fill="FFFFFF"/>
        <w:spacing w:line="570" w:lineRule="atLeast"/>
        <w:jc w:val="left"/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</w:pPr>
      <w:hyperlink r:id="rId5" w:tgtFrame="_blank" w:history="1">
        <w:r w:rsidR="00382D45" w:rsidRPr="00382D45">
          <w:rPr>
            <w:rFonts w:ascii="Helvetica" w:eastAsia="宋体" w:hAnsi="Helvetica" w:cs="Helvetica"/>
            <w:color w:val="0000FF"/>
            <w:kern w:val="0"/>
            <w:sz w:val="24"/>
            <w:szCs w:val="24"/>
            <w:lang w:val="en"/>
          </w:rPr>
          <w:t>继续教育项目附件</w:t>
        </w:r>
        <w:r w:rsidR="00382D45" w:rsidRPr="00382D45">
          <w:rPr>
            <w:rFonts w:ascii="Helvetica" w:eastAsia="宋体" w:hAnsi="Helvetica" w:cs="Helvetica"/>
            <w:color w:val="0000FF"/>
            <w:kern w:val="0"/>
            <w:sz w:val="24"/>
            <w:szCs w:val="24"/>
            <w:lang w:val="en"/>
          </w:rPr>
          <w:t>.</w:t>
        </w:r>
        <w:proofErr w:type="gramStart"/>
        <w:r w:rsidR="00382D45" w:rsidRPr="00382D45">
          <w:rPr>
            <w:rFonts w:ascii="Helvetica" w:eastAsia="宋体" w:hAnsi="Helvetica" w:cs="Helvetica"/>
            <w:color w:val="0000FF"/>
            <w:kern w:val="0"/>
            <w:sz w:val="24"/>
            <w:szCs w:val="24"/>
            <w:lang w:val="en"/>
          </w:rPr>
          <w:t>docx</w:t>
        </w:r>
        <w:proofErr w:type="gramEnd"/>
      </w:hyperlink>
      <w:r w:rsidR="00382D45" w:rsidRPr="00382D45">
        <w:rPr>
          <w:rFonts w:ascii="Helvetica" w:eastAsia="宋体" w:hAnsi="Helvetica" w:cs="Helvetica"/>
          <w:color w:val="000000"/>
          <w:kern w:val="0"/>
          <w:sz w:val="24"/>
          <w:szCs w:val="24"/>
          <w:lang w:val="en"/>
        </w:rPr>
        <w:t xml:space="preserve"> </w:t>
      </w:r>
    </w:p>
    <w:p w:rsidR="0025026F" w:rsidRPr="00382D45" w:rsidRDefault="0025026F">
      <w:pPr>
        <w:rPr>
          <w:lang w:val="en"/>
        </w:rPr>
      </w:pPr>
    </w:p>
    <w:sectPr w:rsidR="0025026F" w:rsidRPr="00382D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D45"/>
    <w:rsid w:val="0025026F"/>
    <w:rsid w:val="00382D45"/>
    <w:rsid w:val="00F31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11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64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240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8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320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75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2797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9645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1880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336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2466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2283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0417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1018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5503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6694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650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9957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9213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859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043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0774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6980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8274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4108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3009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4578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9068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9057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2141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6328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5563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3867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4296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7134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7444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594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3129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5474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7194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8695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738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7981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0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5094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1320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7860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5457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7293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552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456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0037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4838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atcm.gov.cn/rsjys/zcwj_139/201709/P020170905581069386650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343</Words>
  <Characters>1960</Characters>
  <Application>Microsoft Office Word</Application>
  <DocSecurity>0</DocSecurity>
  <Lines>16</Lines>
  <Paragraphs>4</Paragraphs>
  <ScaleCrop>false</ScaleCrop>
  <Company/>
  <LinksUpToDate>false</LinksUpToDate>
  <CharactersWithSpaces>2299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陈芳</dc:creator>
  <cp:lastModifiedBy>陈芳</cp:lastModifiedBy>
  <cp:revision>2</cp:revision>
  <dcterms:created xsi:type="dcterms:W3CDTF">2017-09-07T04:03:00Z</dcterms:created>
  <dcterms:modified xsi:type="dcterms:W3CDTF">2017-09-08T01:18:00Z</dcterms:modified>
</cp:coreProperties>
</file>