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2"/>
      </w:tblGrid>
      <w:tr w:rsidR="007A2D48" w:rsidRPr="00184422">
        <w:trPr>
          <w:trHeight w:val="765"/>
          <w:tblCellSpacing w:w="0" w:type="dxa"/>
        </w:trPr>
        <w:tc>
          <w:tcPr>
            <w:tcW w:w="0" w:type="auto"/>
            <w:vAlign w:val="center"/>
            <w:hideMark/>
          </w:tcPr>
          <w:p w:rsidR="007A2D48" w:rsidRPr="00184422" w:rsidRDefault="007A2D48" w:rsidP="00184422">
            <w:pPr>
              <w:widowControl/>
              <w:spacing w:line="480" w:lineRule="exac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84422"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  <w:t>关于申报2016年度国家级中医药继续教育项目的通知</w:t>
            </w:r>
          </w:p>
        </w:tc>
      </w:tr>
    </w:tbl>
    <w:p w:rsidR="007A2D48" w:rsidRPr="00184422" w:rsidRDefault="007A2D48" w:rsidP="00184422">
      <w:pPr>
        <w:widowControl/>
        <w:spacing w:line="480" w:lineRule="exact"/>
        <w:jc w:val="left"/>
        <w:rPr>
          <w:rFonts w:asciiTheme="minorEastAsia" w:hAnsiTheme="minorEastAsia" w:cs="宋体"/>
          <w:vanish/>
          <w:kern w:val="0"/>
          <w:sz w:val="24"/>
          <w:szCs w:val="24"/>
        </w:rPr>
      </w:pPr>
    </w:p>
    <w:p w:rsidR="007A2D48" w:rsidRPr="00184422" w:rsidRDefault="007A2D48" w:rsidP="00184422">
      <w:pPr>
        <w:widowControl/>
        <w:spacing w:line="480" w:lineRule="exact"/>
        <w:jc w:val="left"/>
        <w:rPr>
          <w:rFonts w:asciiTheme="minorEastAsia" w:hAnsiTheme="minorEastAsia" w:cs="宋体"/>
          <w:vanish/>
          <w:kern w:val="0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2"/>
      </w:tblGrid>
      <w:tr w:rsidR="007A2D48" w:rsidRPr="00184422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4900" w:type="pct"/>
              <w:jc w:val="center"/>
              <w:tblCellSpacing w:w="15" w:type="dxa"/>
              <w:shd w:val="clear" w:color="auto" w:fill="EEEEEE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57"/>
            </w:tblGrid>
            <w:tr w:rsidR="007A2D48" w:rsidRPr="00184422">
              <w:trPr>
                <w:tblCellSpacing w:w="15" w:type="dxa"/>
                <w:jc w:val="center"/>
              </w:trPr>
              <w:tc>
                <w:tcPr>
                  <w:tcW w:w="0" w:type="auto"/>
                  <w:shd w:val="clear" w:color="auto" w:fill="EEEEEE"/>
                  <w:vAlign w:val="center"/>
                  <w:hideMark/>
                </w:tcPr>
                <w:tbl>
                  <w:tblPr>
                    <w:tblW w:w="5000" w:type="pct"/>
                    <w:tblCellSpacing w:w="22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497"/>
                  </w:tblGrid>
                  <w:tr w:rsidR="007A2D48" w:rsidRPr="00184422">
                    <w:trPr>
                      <w:trHeight w:val="6000"/>
                      <w:tblCellSpacing w:w="22" w:type="dxa"/>
                    </w:trPr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150" w:type="dxa"/>
                            <w:left w:w="150" w:type="dxa"/>
                            <w:bottom w:w="150" w:type="dxa"/>
                            <w:right w:w="15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409"/>
                        </w:tblGrid>
                        <w:tr w:rsidR="007A2D48" w:rsidRPr="0018442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7A2D48" w:rsidRPr="00184422" w:rsidRDefault="007A2D48" w:rsidP="00184422">
                              <w:pPr>
                                <w:widowControl/>
                                <w:spacing w:before="100" w:beforeAutospacing="1" w:after="100" w:afterAutospacing="1" w:line="480" w:lineRule="exact"/>
                                <w:jc w:val="right"/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t>国中医药继教办发〔2015〕3号</w:t>
                              </w:r>
                            </w:p>
                            <w:p w:rsidR="007A2D48" w:rsidRPr="00184422" w:rsidRDefault="007A2D48" w:rsidP="00184422">
                              <w:pPr>
                                <w:widowControl/>
                                <w:spacing w:before="100" w:beforeAutospacing="1" w:after="100" w:afterAutospacing="1" w:line="480" w:lineRule="exact"/>
                                <w:jc w:val="left"/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t>各省、自治区、直辖市卫生计生委、中医药管理局，各国家级中医药继续教育项目直报单位：</w:t>
                              </w: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br/>
                                <w:t>    2016年度国家级中医药继续教育项目申报工作业已开始，为做好项目的申报工作，现将有关事项通知如下：</w:t>
                              </w: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br/>
                                <w:t>    一、</w:t>
                              </w:r>
                              <w:r w:rsidRPr="00D73A7F">
                                <w:rPr>
                                  <w:rFonts w:asciiTheme="minorEastAsia" w:hAnsiTheme="minorEastAsia" w:cs="宋体"/>
                                  <w:b/>
                                  <w:color w:val="FF0000"/>
                                  <w:kern w:val="0"/>
                                  <w:sz w:val="24"/>
                                  <w:szCs w:val="24"/>
                                </w:rPr>
                                <w:t>申报内容</w:t>
                              </w: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br/>
                                <w:t xml:space="preserve">    </w:t>
                              </w:r>
                              <w:r w:rsidRPr="00D73A7F">
                                <w:rPr>
                                  <w:rFonts w:asciiTheme="minorEastAsia" w:hAnsiTheme="minorEastAsia" w:cs="宋体"/>
                                  <w:color w:val="FF0000"/>
                                  <w:kern w:val="0"/>
                                  <w:sz w:val="24"/>
                                  <w:szCs w:val="24"/>
                                </w:rPr>
                                <w:t>为提高国家级中医药继续教育项目的针对性和实效性，根据培训对象的层次定位，项目内容分为知识技能类、学习提高类、前沿进展类三个类别。</w:t>
                              </w:r>
                              <w:r w:rsidRPr="00D73A7F">
                                <w:rPr>
                                  <w:rFonts w:asciiTheme="minorEastAsia" w:hAnsiTheme="minorEastAsia" w:cs="宋体"/>
                                  <w:color w:val="FF0000"/>
                                  <w:kern w:val="0"/>
                                  <w:sz w:val="24"/>
                                  <w:szCs w:val="24"/>
                                </w:rPr>
                                <w:br/>
                                <w:t>    （一）知识技能类：以中医药基本理论、基础知识和基本技能为主，主要针对乡村医生、初级及以下、中级中医药专业技术人员。</w:t>
                              </w:r>
                              <w:r w:rsidRPr="00D73A7F">
                                <w:rPr>
                                  <w:rFonts w:asciiTheme="minorEastAsia" w:hAnsiTheme="minorEastAsia" w:cs="宋体"/>
                                  <w:color w:val="FF0000"/>
                                  <w:kern w:val="0"/>
                                  <w:sz w:val="24"/>
                                  <w:szCs w:val="24"/>
                                </w:rPr>
                                <w:br/>
                                <w:t>    （二）学习提高类：以提高综合素质和专业能力为主，主要针对中级及以上中医药专业技术人员。</w:t>
                              </w:r>
                              <w:r w:rsidRPr="00D73A7F">
                                <w:rPr>
                                  <w:rFonts w:asciiTheme="minorEastAsia" w:hAnsiTheme="minorEastAsia" w:cs="宋体"/>
                                  <w:color w:val="FF0000"/>
                                  <w:kern w:val="0"/>
                                  <w:sz w:val="24"/>
                                  <w:szCs w:val="24"/>
                                </w:rPr>
                                <w:br/>
                                <w:t>    （三）前沿进展类：以本专业前沿知识、理论、方法或技术为主，鼓励跨学科融合，主要针对中、高级中医药专业技术人员。</w:t>
                              </w:r>
                              <w:r w:rsidRPr="00D73A7F">
                                <w:rPr>
                                  <w:rFonts w:asciiTheme="minorEastAsia" w:hAnsiTheme="minorEastAsia" w:cs="宋体"/>
                                  <w:color w:val="FF0000"/>
                                  <w:kern w:val="0"/>
                                  <w:sz w:val="24"/>
                                  <w:szCs w:val="24"/>
                                </w:rPr>
                                <w:br/>
                              </w: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t>    二、项目分类</w:t>
                              </w: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br/>
                                <w:t>    为增强国家级中医药继续教育项目的可持续性，培育一批国家级中医药继续教育精品项目，</w:t>
                              </w:r>
                              <w:r w:rsidRPr="00D73A7F">
                                <w:rPr>
                                  <w:rFonts w:asciiTheme="minorEastAsia" w:hAnsiTheme="minorEastAsia" w:cs="宋体"/>
                                  <w:color w:val="FF0000"/>
                                  <w:kern w:val="0"/>
                                  <w:sz w:val="24"/>
                                  <w:szCs w:val="24"/>
                                </w:rPr>
                                <w:t>2016年国家级中医药继续教育项目分为年度项目、备案项目。</w:t>
                              </w: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br/>
                                <w:t xml:space="preserve">    </w:t>
                              </w:r>
                              <w:r w:rsidRPr="00D73A7F">
                                <w:rPr>
                                  <w:rFonts w:asciiTheme="minorEastAsia" w:hAnsiTheme="minorEastAsia" w:cs="宋体"/>
                                  <w:color w:val="FF0000"/>
                                  <w:kern w:val="0"/>
                                  <w:sz w:val="24"/>
                                  <w:szCs w:val="24"/>
                                </w:rPr>
                                <w:t>（一）年度项目：新申报项目，通过专家评审被立项后，在2016年度内执行。</w:t>
                              </w:r>
                              <w:r w:rsidRPr="00D73A7F">
                                <w:rPr>
                                  <w:rFonts w:asciiTheme="minorEastAsia" w:hAnsiTheme="minorEastAsia" w:cs="宋体"/>
                                  <w:color w:val="FF0000"/>
                                  <w:kern w:val="0"/>
                                  <w:sz w:val="24"/>
                                  <w:szCs w:val="24"/>
                                </w:rPr>
                                <w:br/>
                                <w:t>    （二）备案项目：原有项目，符合备案申请条件，无需经过专家评审程序，通过备案申请在2016年度内执行；执行情况良好者，可继续备案申请下一年度项目。</w:t>
                              </w: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br/>
                                <w:t>    三、申报条件</w:t>
                              </w: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br/>
                                <w:t>    （一）年度项目申报条件</w:t>
                              </w: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br/>
                                <w:t>    1、主办单位、授课教师符合《国家级中医药继续教育项目管理办法》（国中医药继教委发〔2007〕2号）规定的基本条件。</w:t>
                              </w: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br/>
                                <w:t>    2</w:t>
                              </w:r>
                              <w:r w:rsidRPr="00D73A7F">
                                <w:rPr>
                                  <w:rFonts w:asciiTheme="minorEastAsia" w:hAnsiTheme="minorEastAsia" w:cs="宋体"/>
                                  <w:b/>
                                  <w:color w:val="FF0000"/>
                                  <w:kern w:val="0"/>
                                  <w:sz w:val="24"/>
                                  <w:szCs w:val="24"/>
                                </w:rPr>
                                <w:t>、申报“前沿进展类”项目</w:t>
                              </w: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t>，除符合上述基本条件外，主讲人及50%以上的授课教师须具备下列条件之一：国医大师、中国科学院院士、中国工程院院士；长江学者、西部之光访问学者等中央、国务院各部门开展的高层次人才培养项目培养对象；全国名老中医药专家传承工作室专家；全国老中医药专家学术经验继承工作指导老师；全国中</w:t>
                              </w: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lastRenderedPageBreak/>
                                <w:t>医学术流派传承工作室代表性传承人；国家中医药管理局重点学科（专科）学科带头人或学术带头人；全国优秀中医临床人才。</w:t>
                              </w: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br/>
                                <w:t>    （二）</w:t>
                              </w:r>
                              <w:r w:rsidRPr="00D73A7F">
                                <w:rPr>
                                  <w:rFonts w:asciiTheme="minorEastAsia" w:hAnsiTheme="minorEastAsia" w:cs="宋体"/>
                                  <w:b/>
                                  <w:color w:val="FF0000"/>
                                  <w:kern w:val="0"/>
                                  <w:sz w:val="24"/>
                                  <w:szCs w:val="24"/>
                                </w:rPr>
                                <w:t>备案项目申请条件</w:t>
                              </w: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br/>
                                <w:t>    同时具备下列条件：</w:t>
                              </w: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br/>
                                <w:t>    1、内容相同、名称相近的项目，3次被列入2011-2015年国家级中医药继续教育项目；</w:t>
                              </w: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br/>
                                <w:t>    2、按规定执行，每年度培训人数在60人次以上，学员满意度90%以上；</w:t>
                              </w: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br/>
                                <w:t>    3、按规定报送项目执行情况等相关材料。</w:t>
                              </w: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br/>
                                <w:t>    四、申报方式</w:t>
                              </w: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br/>
                                <w:t xml:space="preserve">    </w:t>
                              </w:r>
                              <w:r w:rsidRPr="00D73A7F">
                                <w:rPr>
                                  <w:rFonts w:asciiTheme="minorEastAsia" w:hAnsiTheme="minorEastAsia" w:cs="宋体"/>
                                  <w:b/>
                                  <w:color w:val="FF0000"/>
                                  <w:kern w:val="0"/>
                                  <w:sz w:val="24"/>
                                  <w:szCs w:val="24"/>
                                </w:rPr>
                                <w:t>2016年度</w:t>
                              </w: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t>国家级中医药继续教育项目</w:t>
                              </w:r>
                              <w:r w:rsidRPr="00D73A7F">
                                <w:rPr>
                                  <w:rFonts w:asciiTheme="minorEastAsia" w:hAnsiTheme="minorEastAsia" w:cs="宋体"/>
                                  <w:b/>
                                  <w:color w:val="FF0000"/>
                                  <w:kern w:val="0"/>
                                  <w:sz w:val="24"/>
                                  <w:szCs w:val="24"/>
                                </w:rPr>
                                <w:t>采取纸质申报的方式</w:t>
                              </w: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t>进行。</w:t>
                              </w: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br/>
                                <w:t>    （一）各申报单位填写《2016年度国家级中医药继续教育项目申报表》（附件1，以下简称</w:t>
                              </w:r>
                              <w:r w:rsidRPr="00D73A7F">
                                <w:rPr>
                                  <w:rFonts w:asciiTheme="minorEastAsia" w:hAnsiTheme="minorEastAsia" w:cs="宋体"/>
                                  <w:color w:val="FF0000"/>
                                  <w:kern w:val="0"/>
                                  <w:sz w:val="24"/>
                                  <w:szCs w:val="24"/>
                                </w:rPr>
                                <w:t>《申报表》</w:t>
                              </w: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t>），一式1份，连同电子版报送各省级中医药管理部门或直报单位；</w:t>
                              </w: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br/>
                                <w:t>    （二）备案申请单位填写《2016年度国家级中医药继续教育项目备案表》（附件2，以下简称</w:t>
                              </w:r>
                              <w:r w:rsidRPr="00D73A7F">
                                <w:rPr>
                                  <w:rFonts w:asciiTheme="minorEastAsia" w:hAnsiTheme="minorEastAsia" w:cs="宋体"/>
                                  <w:color w:val="FF0000"/>
                                  <w:kern w:val="0"/>
                                  <w:sz w:val="24"/>
                                  <w:szCs w:val="24"/>
                                </w:rPr>
                                <w:t>《备案表》</w:t>
                              </w: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t>），一式1份，连同电子版报送各省级中医药管理部门或直报单位；</w:t>
                              </w: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br/>
                                <w:t>    （三）省级中医药管理部门或直报单位对申报项目、备案项目进行形式审查、盖章，分别填写《2016年度国家级中医药继续教育项目申报汇总表》、《2016年度国家级中医药继续教育项目备案申请汇总表》（附件3、4，以下简称</w:t>
                              </w:r>
                              <w:r w:rsidRPr="00D73A7F">
                                <w:rPr>
                                  <w:rFonts w:asciiTheme="minorEastAsia" w:hAnsiTheme="minorEastAsia" w:cs="宋体"/>
                                  <w:color w:val="FF0000"/>
                                  <w:kern w:val="0"/>
                                  <w:sz w:val="24"/>
                                  <w:szCs w:val="24"/>
                                </w:rPr>
                                <w:t>《汇总表》</w:t>
                              </w: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t>），并将通过形式审查的《申报表》、《备案表》及《汇总表》等相关材料报送国家中医药管理局中医药继续教育委员会办公室。</w:t>
                              </w: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br/>
                                <w:t>    五、其他要求</w:t>
                              </w: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br/>
                                <w:t> </w:t>
                              </w:r>
                              <w:bookmarkStart w:id="0" w:name="_GoBack"/>
                              <w:bookmarkEnd w:id="0"/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t>   （一）</w:t>
                              </w:r>
                              <w:r w:rsidRPr="0086384D">
                                <w:rPr>
                                  <w:rFonts w:asciiTheme="minorEastAsia" w:hAnsiTheme="minorEastAsia" w:cs="宋体"/>
                                  <w:color w:val="000000" w:themeColor="text1"/>
                                  <w:kern w:val="0"/>
                                  <w:sz w:val="24"/>
                                  <w:szCs w:val="24"/>
                                </w:rPr>
                                <w:t>各申报单位要根据本单位的中医药优势特色、师资水平、培训能力和培训对象层次，在知识技能类、学习提高类、前沿进展类三类别中确定申报项目类别，确保项目的针对性和实效性。</w:t>
                              </w:r>
                              <w:r w:rsidRPr="0086384D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br/>
                              </w: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t>    （二）各备案申请单位要根据本通知精神，对备案项目进行调整优化，明确项目类别，增加项目的针对性和实效性。</w:t>
                              </w: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br/>
                                <w:t>    （三）按规定执行并报送相关材料的2015年度项目，公示无不良反映，可优先入选。</w:t>
                              </w: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br/>
                                <w:t>    （四）申报截止时间为12月10日。《申报表》、《备案表》及《汇总表》纸</w:t>
                              </w: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lastRenderedPageBreak/>
                                <w:t>质版由各省级中医药管理部门或直报单位形式审查、汇总后，于12月20日前寄送至国家中医药管理局中医药继续教育委员会办公室。电子版同时发至</w:t>
                              </w:r>
                              <w:hyperlink r:id="rId6" w:history="1">
                                <w:r w:rsidRPr="00184422">
                                  <w:rPr>
                                    <w:rFonts w:asciiTheme="minorEastAsia" w:hAnsiTheme="minorEastAsia" w:cs="宋体"/>
                                    <w:color w:val="000000"/>
                                    <w:kern w:val="0"/>
                                    <w:sz w:val="24"/>
                                    <w:szCs w:val="24"/>
                                  </w:rPr>
                                  <w:t>scjjc@satcm.gov.cn</w:t>
                                </w:r>
                              </w:hyperlink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t>。逾期不予受理。</w:t>
                              </w: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br/>
                                <w:t>    （五）学术会议、论坛、学术讲座等学术活动不得申请国家级中医药继续教育项目。其他未尽事宜，请与国家中医药管理局中医药继续教育委员会办公室（国家中医药管理局人事教育司师承继教处）联系。</w:t>
                              </w: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br/>
                                <w:t>    地 址：北京市东城区工体西路1号</w:t>
                              </w: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br/>
                                <w:t>    邮 编：100027</w:t>
                              </w: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br/>
                                <w:t>    联 系 人：曾兴水 邹来勇</w:t>
                              </w: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br/>
                                <w:t>    联系电话：010—59957647</w:t>
                              </w: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br/>
                                <w:t>    邮 箱：</w:t>
                              </w:r>
                              <w:hyperlink r:id="rId7" w:history="1">
                                <w:r w:rsidRPr="00184422">
                                  <w:rPr>
                                    <w:rFonts w:asciiTheme="minorEastAsia" w:hAnsiTheme="minorEastAsia" w:cs="宋体"/>
                                    <w:color w:val="000000"/>
                                    <w:kern w:val="0"/>
                                    <w:sz w:val="24"/>
                                    <w:szCs w:val="24"/>
                                  </w:rPr>
                                  <w:t>scjjc@satcm.gov.cn</w:t>
                                </w:r>
                              </w:hyperlink>
                            </w:p>
                            <w:p w:rsidR="007A2D48" w:rsidRPr="00184422" w:rsidRDefault="007A2D48" w:rsidP="00184422">
                              <w:pPr>
                                <w:widowControl/>
                                <w:spacing w:line="480" w:lineRule="exact"/>
                                <w:jc w:val="left"/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t xml:space="preserve">附件1.2016年度国家级中医药继续教育项目申报表.doc 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"/>
                                <w:gridCol w:w="6"/>
                              </w:tblGrid>
                              <w:tr w:rsidR="007A2D48" w:rsidRPr="00184422" w:rsidTr="00184422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7A2D48" w:rsidRPr="00184422" w:rsidRDefault="007A2D48" w:rsidP="00184422">
                                    <w:pPr>
                                      <w:widowControl/>
                                      <w:spacing w:line="480" w:lineRule="exact"/>
                                      <w:jc w:val="left"/>
                                      <w:rPr>
                                        <w:rFonts w:asciiTheme="minorEastAsia" w:hAnsiTheme="minorEastAsia" w:cs="宋体"/>
                                        <w:kern w:val="0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7A2D48" w:rsidRPr="00184422" w:rsidRDefault="007A2D48" w:rsidP="00184422">
                                    <w:pPr>
                                      <w:widowControl/>
                                      <w:spacing w:line="480" w:lineRule="exact"/>
                                      <w:jc w:val="left"/>
                                      <w:rPr>
                                        <w:rFonts w:asciiTheme="minorEastAsia" w:hAnsiTheme="minorEastAsia" w:cs="宋体"/>
                                        <w:kern w:val="0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7A2D48" w:rsidRPr="00184422" w:rsidRDefault="007A2D48" w:rsidP="00184422">
                              <w:pPr>
                                <w:widowControl/>
                                <w:spacing w:line="480" w:lineRule="exact"/>
                                <w:jc w:val="left"/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t xml:space="preserve">附件2.2016年度国家级中医药继续教育项目备案申请表.doc 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"/>
                                <w:gridCol w:w="6"/>
                              </w:tblGrid>
                              <w:tr w:rsidR="007A2D48" w:rsidRPr="00184422" w:rsidTr="00184422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7A2D48" w:rsidRPr="00184422" w:rsidRDefault="007A2D48" w:rsidP="00184422">
                                    <w:pPr>
                                      <w:widowControl/>
                                      <w:spacing w:line="480" w:lineRule="exact"/>
                                      <w:jc w:val="left"/>
                                      <w:rPr>
                                        <w:rFonts w:asciiTheme="minorEastAsia" w:hAnsiTheme="minorEastAsia" w:cs="宋体"/>
                                        <w:kern w:val="0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7A2D48" w:rsidRPr="00184422" w:rsidRDefault="007A2D48" w:rsidP="00184422">
                                    <w:pPr>
                                      <w:widowControl/>
                                      <w:spacing w:line="480" w:lineRule="exact"/>
                                      <w:jc w:val="left"/>
                                      <w:rPr>
                                        <w:rFonts w:asciiTheme="minorEastAsia" w:hAnsiTheme="minorEastAsia" w:cs="宋体"/>
                                        <w:kern w:val="0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7A2D48" w:rsidRPr="00184422" w:rsidRDefault="007A2D48" w:rsidP="00184422">
                              <w:pPr>
                                <w:widowControl/>
                                <w:spacing w:line="480" w:lineRule="exact"/>
                                <w:jc w:val="left"/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t xml:space="preserve">附件3.2016年度国家级中医药继续教育项目申报汇总表.doc 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"/>
                                <w:gridCol w:w="6"/>
                              </w:tblGrid>
                              <w:tr w:rsidR="007A2D48" w:rsidRPr="00184422" w:rsidTr="00184422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7A2D48" w:rsidRPr="00184422" w:rsidRDefault="007A2D48" w:rsidP="00184422">
                                    <w:pPr>
                                      <w:widowControl/>
                                      <w:spacing w:line="480" w:lineRule="exact"/>
                                      <w:jc w:val="left"/>
                                      <w:rPr>
                                        <w:rFonts w:asciiTheme="minorEastAsia" w:hAnsiTheme="minorEastAsia" w:cs="宋体"/>
                                        <w:kern w:val="0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7A2D48" w:rsidRPr="00184422" w:rsidRDefault="007A2D48" w:rsidP="00184422">
                                    <w:pPr>
                                      <w:widowControl/>
                                      <w:spacing w:line="480" w:lineRule="exact"/>
                                      <w:jc w:val="left"/>
                                      <w:rPr>
                                        <w:rFonts w:asciiTheme="minorEastAsia" w:hAnsiTheme="minorEastAsia" w:cs="宋体"/>
                                        <w:kern w:val="0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7A2D48" w:rsidRPr="00184422" w:rsidRDefault="007A2D48" w:rsidP="00184422">
                              <w:pPr>
                                <w:widowControl/>
                                <w:spacing w:line="480" w:lineRule="exact"/>
                                <w:jc w:val="left"/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t xml:space="preserve">附件4.2016年度国家级中医药继续教育项目备案申请汇总表.doc 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"/>
                                <w:gridCol w:w="6"/>
                              </w:tblGrid>
                              <w:tr w:rsidR="007A2D48" w:rsidRPr="00184422" w:rsidTr="00184422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7A2D48" w:rsidRPr="00184422" w:rsidRDefault="007A2D48" w:rsidP="00184422">
                                    <w:pPr>
                                      <w:widowControl/>
                                      <w:spacing w:line="480" w:lineRule="exact"/>
                                      <w:jc w:val="left"/>
                                      <w:rPr>
                                        <w:rFonts w:asciiTheme="minorEastAsia" w:hAnsiTheme="minorEastAsia" w:cs="宋体"/>
                                        <w:kern w:val="0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7A2D48" w:rsidRPr="00184422" w:rsidRDefault="007A2D48" w:rsidP="00184422">
                                    <w:pPr>
                                      <w:widowControl/>
                                      <w:spacing w:line="480" w:lineRule="exact"/>
                                      <w:jc w:val="left"/>
                                      <w:rPr>
                                        <w:rFonts w:asciiTheme="minorEastAsia" w:hAnsiTheme="minorEastAsia" w:cs="宋体"/>
                                        <w:kern w:val="0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7A2D48" w:rsidRPr="00184422" w:rsidRDefault="007A2D48" w:rsidP="00184422">
                              <w:pPr>
                                <w:widowControl/>
                                <w:spacing w:before="100" w:beforeAutospacing="1" w:after="100" w:afterAutospacing="1" w:line="480" w:lineRule="exact"/>
                                <w:jc w:val="right"/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br/>
                                <w:t>国家中医药管理局中医药继续教育委员会办公室</w:t>
                              </w:r>
                              <w:r w:rsidRPr="00184422">
                                <w:rPr>
                                  <w:rFonts w:asciiTheme="minorEastAsia" w:hAnsiTheme="minorEastAsia" w:cs="宋体"/>
                                  <w:kern w:val="0"/>
                                  <w:sz w:val="24"/>
                                  <w:szCs w:val="24"/>
                                </w:rPr>
                                <w:br/>
                                <w:t>2015年11月17日</w:t>
                              </w:r>
                            </w:p>
                          </w:tc>
                        </w:tr>
                      </w:tbl>
                      <w:p w:rsidR="007A2D48" w:rsidRPr="00184422" w:rsidRDefault="007A2D48" w:rsidP="00184422">
                        <w:pPr>
                          <w:widowControl/>
                          <w:spacing w:line="480" w:lineRule="exact"/>
                          <w:jc w:val="left"/>
                          <w:rPr>
                            <w:rFonts w:asciiTheme="minorEastAsia" w:hAnsiTheme="minorEastAsia" w:cs="宋体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7A2D48" w:rsidRPr="00184422" w:rsidRDefault="007A2D48" w:rsidP="00184422">
                  <w:pPr>
                    <w:widowControl/>
                    <w:spacing w:line="480" w:lineRule="exact"/>
                    <w:jc w:val="left"/>
                    <w:rPr>
                      <w:rFonts w:asciiTheme="minorEastAsia" w:hAnsiTheme="minorEastAsia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7A2D48" w:rsidRPr="00184422" w:rsidRDefault="007A2D48" w:rsidP="00184422">
            <w:pPr>
              <w:widowControl/>
              <w:spacing w:line="480" w:lineRule="exac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</w:tbl>
    <w:p w:rsidR="00C93DEF" w:rsidRPr="007A2D48" w:rsidRDefault="00C93DEF"/>
    <w:sectPr w:rsidR="00C93DEF" w:rsidRPr="007A2D48" w:rsidSect="00184422">
      <w:pgSz w:w="11906" w:h="16838"/>
      <w:pgMar w:top="851" w:right="1077" w:bottom="851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F8C" w:rsidRDefault="00052F8C" w:rsidP="00184422">
      <w:r>
        <w:separator/>
      </w:r>
    </w:p>
  </w:endnote>
  <w:endnote w:type="continuationSeparator" w:id="0">
    <w:p w:rsidR="00052F8C" w:rsidRDefault="00052F8C" w:rsidP="00184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F8C" w:rsidRDefault="00052F8C" w:rsidP="00184422">
      <w:r>
        <w:separator/>
      </w:r>
    </w:p>
  </w:footnote>
  <w:footnote w:type="continuationSeparator" w:id="0">
    <w:p w:rsidR="00052F8C" w:rsidRDefault="00052F8C" w:rsidP="001844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D48"/>
    <w:rsid w:val="00006FB9"/>
    <w:rsid w:val="00024A15"/>
    <w:rsid w:val="00052F8C"/>
    <w:rsid w:val="00145A98"/>
    <w:rsid w:val="00184422"/>
    <w:rsid w:val="005D578A"/>
    <w:rsid w:val="00691386"/>
    <w:rsid w:val="006D151C"/>
    <w:rsid w:val="0071621C"/>
    <w:rsid w:val="007A2D48"/>
    <w:rsid w:val="00802461"/>
    <w:rsid w:val="00846882"/>
    <w:rsid w:val="0086384D"/>
    <w:rsid w:val="00C93DEF"/>
    <w:rsid w:val="00D606C1"/>
    <w:rsid w:val="00D73A7F"/>
    <w:rsid w:val="00DA2FA6"/>
    <w:rsid w:val="00F315D9"/>
    <w:rsid w:val="00F82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C4B1D6D-AD9C-4A17-BD18-32A3D51CE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2D48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7A2D48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844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84422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844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8442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5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28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0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6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scjjc@satcm.gov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cjjc@satcm.gov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331</Words>
  <Characters>1891</Characters>
  <Application>Microsoft Office Word</Application>
  <DocSecurity>0</DocSecurity>
  <Lines>15</Lines>
  <Paragraphs>4</Paragraphs>
  <ScaleCrop>false</ScaleCrop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李晨辉</dc:creator>
  <cp:lastModifiedBy>CHEN</cp:lastModifiedBy>
  <cp:revision>4</cp:revision>
  <dcterms:created xsi:type="dcterms:W3CDTF">2015-11-20T01:25:00Z</dcterms:created>
  <dcterms:modified xsi:type="dcterms:W3CDTF">2015-11-23T04:32:00Z</dcterms:modified>
</cp:coreProperties>
</file>