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left w:w="0" w:type="dxa"/>
          <w:right w:w="0" w:type="dxa"/>
        </w:tblCellMar>
        <w:tblLook w:val="04A0" w:firstRow="1" w:lastRow="0" w:firstColumn="1" w:lastColumn="0" w:noHBand="0" w:noVBand="1"/>
      </w:tblPr>
      <w:tblGrid>
        <w:gridCol w:w="8306"/>
      </w:tblGrid>
      <w:tr w:rsidR="00624026" w:rsidRPr="00624026">
        <w:trPr>
          <w:trHeight w:val="765"/>
          <w:tblCellSpacing w:w="0" w:type="dxa"/>
        </w:trPr>
        <w:tc>
          <w:tcPr>
            <w:tcW w:w="0" w:type="auto"/>
            <w:vAlign w:val="center"/>
            <w:hideMark/>
          </w:tcPr>
          <w:p w:rsidR="00624026" w:rsidRPr="00624026" w:rsidRDefault="00624026" w:rsidP="00624026">
            <w:pPr>
              <w:widowControl/>
              <w:jc w:val="center"/>
              <w:rPr>
                <w:rFonts w:ascii="宋体" w:eastAsia="宋体" w:hAnsi="宋体" w:cs="宋体"/>
                <w:kern w:val="0"/>
                <w:sz w:val="18"/>
                <w:szCs w:val="18"/>
              </w:rPr>
            </w:pPr>
            <w:r w:rsidRPr="00624026">
              <w:rPr>
                <w:rFonts w:ascii="宋体" w:eastAsia="宋体" w:hAnsi="宋体" w:cs="宋体"/>
                <w:b/>
                <w:bCs/>
                <w:kern w:val="0"/>
                <w:szCs w:val="21"/>
              </w:rPr>
              <w:t>关于开展2015年度国家级中医药继续教育项目执行情况公示及总结工作的通知</w:t>
            </w:r>
          </w:p>
        </w:tc>
      </w:tr>
    </w:tbl>
    <w:p w:rsidR="00624026" w:rsidRPr="00624026" w:rsidRDefault="00624026" w:rsidP="00624026">
      <w:pPr>
        <w:widowControl/>
        <w:jc w:val="left"/>
        <w:rPr>
          <w:rFonts w:ascii="宋体" w:eastAsia="宋体" w:hAnsi="宋体" w:cs="宋体"/>
          <w:vanish/>
          <w:kern w:val="0"/>
          <w:sz w:val="18"/>
          <w:szCs w:val="18"/>
        </w:rPr>
      </w:pPr>
    </w:p>
    <w:p w:rsidR="00624026" w:rsidRPr="00624026" w:rsidRDefault="00624026" w:rsidP="00624026">
      <w:pPr>
        <w:widowControl/>
        <w:jc w:val="left"/>
        <w:rPr>
          <w:rFonts w:ascii="宋体" w:eastAsia="宋体" w:hAnsi="宋体" w:cs="宋体"/>
          <w:vanish/>
          <w:kern w:val="0"/>
          <w:sz w:val="18"/>
          <w:szCs w:val="18"/>
        </w:rPr>
      </w:pPr>
      <w:bookmarkStart w:id="0" w:name="_GoBack"/>
      <w:bookmarkEnd w:id="0"/>
    </w:p>
    <w:tbl>
      <w:tblPr>
        <w:tblW w:w="5000" w:type="pct"/>
        <w:tblCellSpacing w:w="0" w:type="dxa"/>
        <w:tblCellMar>
          <w:left w:w="0" w:type="dxa"/>
          <w:right w:w="0" w:type="dxa"/>
        </w:tblCellMar>
        <w:tblLook w:val="04A0" w:firstRow="1" w:lastRow="0" w:firstColumn="1" w:lastColumn="0" w:noHBand="0" w:noVBand="1"/>
      </w:tblPr>
      <w:tblGrid>
        <w:gridCol w:w="8306"/>
      </w:tblGrid>
      <w:tr w:rsidR="00624026" w:rsidRPr="00624026">
        <w:trPr>
          <w:trHeight w:val="765"/>
          <w:tblCellSpacing w:w="0" w:type="dxa"/>
        </w:trPr>
        <w:tc>
          <w:tcPr>
            <w:tcW w:w="0" w:type="auto"/>
            <w:vAlign w:val="center"/>
            <w:hideMark/>
          </w:tcPr>
          <w:tbl>
            <w:tblPr>
              <w:tblW w:w="4900" w:type="pct"/>
              <w:jc w:val="center"/>
              <w:tblCellSpacing w:w="0" w:type="dxa"/>
              <w:tblCellMar>
                <w:left w:w="0" w:type="dxa"/>
                <w:right w:w="0" w:type="dxa"/>
              </w:tblCellMar>
              <w:tblLook w:val="04A0" w:firstRow="1" w:lastRow="0" w:firstColumn="1" w:lastColumn="0" w:noHBand="0" w:noVBand="1"/>
            </w:tblPr>
            <w:tblGrid>
              <w:gridCol w:w="8140"/>
            </w:tblGrid>
            <w:tr w:rsidR="00624026" w:rsidRPr="00624026">
              <w:trPr>
                <w:trHeight w:val="375"/>
                <w:tblCellSpacing w:w="0" w:type="dxa"/>
                <w:jc w:val="center"/>
              </w:trPr>
              <w:tc>
                <w:tcPr>
                  <w:tcW w:w="0" w:type="auto"/>
                  <w:shd w:val="clear" w:color="auto" w:fill="FFF0B6"/>
                  <w:vAlign w:val="center"/>
                  <w:hideMark/>
                </w:tcPr>
                <w:p w:rsidR="00624026" w:rsidRPr="00624026" w:rsidRDefault="00624026" w:rsidP="00624026">
                  <w:pPr>
                    <w:widowControl/>
                    <w:jc w:val="center"/>
                    <w:rPr>
                      <w:rFonts w:ascii="宋体" w:eastAsia="宋体" w:hAnsi="宋体" w:cs="宋体"/>
                      <w:kern w:val="0"/>
                      <w:sz w:val="18"/>
                      <w:szCs w:val="18"/>
                    </w:rPr>
                  </w:pPr>
                  <w:r w:rsidRPr="00624026">
                    <w:rPr>
                      <w:rFonts w:ascii="宋体" w:eastAsia="宋体" w:hAnsi="宋体" w:cs="宋体"/>
                      <w:kern w:val="0"/>
                      <w:sz w:val="18"/>
                      <w:szCs w:val="18"/>
                    </w:rPr>
                    <w:t>2015-11-19 11:18:51 出处:</w:t>
                  </w:r>
                  <w:hyperlink r:id="rId5" w:tgtFrame="_blank" w:history="1">
                    <w:r w:rsidRPr="00624026">
                      <w:rPr>
                        <w:rFonts w:ascii="宋体" w:eastAsia="宋体" w:hAnsi="宋体" w:cs="宋体"/>
                        <w:color w:val="000000"/>
                        <w:kern w:val="0"/>
                        <w:sz w:val="18"/>
                        <w:szCs w:val="18"/>
                      </w:rPr>
                      <w:t>人教司</w:t>
                    </w:r>
                  </w:hyperlink>
                  <w:r w:rsidRPr="00624026">
                    <w:rPr>
                      <w:rFonts w:ascii="宋体" w:eastAsia="宋体" w:hAnsi="宋体" w:cs="宋体"/>
                      <w:kern w:val="0"/>
                      <w:sz w:val="18"/>
                      <w:szCs w:val="18"/>
                    </w:rPr>
                    <w:t xml:space="preserve"> 作者:</w:t>
                  </w:r>
                </w:p>
              </w:tc>
            </w:tr>
          </w:tbl>
          <w:p w:rsidR="00624026" w:rsidRPr="00624026" w:rsidRDefault="00624026" w:rsidP="00624026">
            <w:pPr>
              <w:widowControl/>
              <w:jc w:val="left"/>
              <w:rPr>
                <w:rFonts w:ascii="宋体" w:eastAsia="宋体" w:hAnsi="宋体" w:cs="宋体"/>
                <w:kern w:val="0"/>
                <w:sz w:val="18"/>
                <w:szCs w:val="18"/>
              </w:rPr>
            </w:pPr>
          </w:p>
        </w:tc>
      </w:tr>
    </w:tbl>
    <w:p w:rsidR="00624026" w:rsidRPr="00624026" w:rsidRDefault="00624026" w:rsidP="00624026">
      <w:pPr>
        <w:widowControl/>
        <w:jc w:val="left"/>
        <w:rPr>
          <w:rFonts w:ascii="宋体" w:eastAsia="宋体" w:hAnsi="宋体" w:cs="宋体"/>
          <w:vanish/>
          <w:kern w:val="0"/>
          <w:sz w:val="18"/>
          <w:szCs w:val="18"/>
        </w:rPr>
      </w:pPr>
    </w:p>
    <w:tbl>
      <w:tblPr>
        <w:tblW w:w="5000" w:type="pct"/>
        <w:tblCellSpacing w:w="0" w:type="dxa"/>
        <w:tblCellMar>
          <w:left w:w="0" w:type="dxa"/>
          <w:right w:w="0" w:type="dxa"/>
        </w:tblCellMar>
        <w:tblLook w:val="04A0" w:firstRow="1" w:lastRow="0" w:firstColumn="1" w:lastColumn="0" w:noHBand="0" w:noVBand="1"/>
      </w:tblPr>
      <w:tblGrid>
        <w:gridCol w:w="8306"/>
      </w:tblGrid>
      <w:tr w:rsidR="00624026" w:rsidRPr="00624026">
        <w:trPr>
          <w:tblCellSpacing w:w="0" w:type="dxa"/>
        </w:trPr>
        <w:tc>
          <w:tcPr>
            <w:tcW w:w="0" w:type="auto"/>
            <w:vAlign w:val="center"/>
            <w:hideMark/>
          </w:tcPr>
          <w:tbl>
            <w:tblPr>
              <w:tblW w:w="4900" w:type="pct"/>
              <w:jc w:val="center"/>
              <w:tblCellSpacing w:w="15" w:type="dxa"/>
              <w:shd w:val="clear" w:color="auto" w:fill="EEEEEE"/>
              <w:tblCellMar>
                <w:left w:w="0" w:type="dxa"/>
                <w:right w:w="0" w:type="dxa"/>
              </w:tblCellMar>
              <w:tblLook w:val="04A0" w:firstRow="1" w:lastRow="0" w:firstColumn="1" w:lastColumn="0" w:noHBand="0" w:noVBand="1"/>
            </w:tblPr>
            <w:tblGrid>
              <w:gridCol w:w="8140"/>
            </w:tblGrid>
            <w:tr w:rsidR="00624026" w:rsidRPr="00624026">
              <w:trPr>
                <w:tblCellSpacing w:w="15" w:type="dxa"/>
                <w:jc w:val="center"/>
              </w:trPr>
              <w:tc>
                <w:tcPr>
                  <w:tcW w:w="0" w:type="auto"/>
                  <w:shd w:val="clear" w:color="auto" w:fill="EEEEEE"/>
                  <w:vAlign w:val="center"/>
                  <w:hideMark/>
                </w:tcPr>
                <w:tbl>
                  <w:tblPr>
                    <w:tblW w:w="5000" w:type="pct"/>
                    <w:tblCellSpacing w:w="22" w:type="dxa"/>
                    <w:tblCellMar>
                      <w:left w:w="0" w:type="dxa"/>
                      <w:right w:w="0" w:type="dxa"/>
                    </w:tblCellMar>
                    <w:tblLook w:val="04A0" w:firstRow="1" w:lastRow="0" w:firstColumn="1" w:lastColumn="0" w:noHBand="0" w:noVBand="1"/>
                  </w:tblPr>
                  <w:tblGrid>
                    <w:gridCol w:w="8080"/>
                  </w:tblGrid>
                  <w:tr w:rsidR="00624026" w:rsidRPr="00624026">
                    <w:trPr>
                      <w:trHeight w:val="6000"/>
                      <w:tblCellSpacing w:w="22" w:type="dxa"/>
                    </w:trPr>
                    <w:tc>
                      <w:tcPr>
                        <w:tcW w:w="0" w:type="auto"/>
                        <w:shd w:val="clear" w:color="auto" w:fill="FFFFFF"/>
                        <w:hideMark/>
                      </w:tcPr>
                      <w:tbl>
                        <w:tblPr>
                          <w:tblW w:w="5000" w:type="pct"/>
                          <w:tblCellSpacing w:w="0" w:type="dxa"/>
                          <w:tblCellMar>
                            <w:top w:w="150" w:type="dxa"/>
                            <w:left w:w="150" w:type="dxa"/>
                            <w:bottom w:w="150" w:type="dxa"/>
                            <w:right w:w="150" w:type="dxa"/>
                          </w:tblCellMar>
                          <w:tblLook w:val="04A0" w:firstRow="1" w:lastRow="0" w:firstColumn="1" w:lastColumn="0" w:noHBand="0" w:noVBand="1"/>
                        </w:tblPr>
                        <w:tblGrid>
                          <w:gridCol w:w="7992"/>
                        </w:tblGrid>
                        <w:tr w:rsidR="00624026" w:rsidRPr="00624026">
                          <w:trPr>
                            <w:tblCellSpacing w:w="0" w:type="dxa"/>
                          </w:trPr>
                          <w:tc>
                            <w:tcPr>
                              <w:tcW w:w="0" w:type="auto"/>
                              <w:vAlign w:val="center"/>
                              <w:hideMark/>
                            </w:tcPr>
                            <w:p w:rsidR="00624026" w:rsidRPr="00624026" w:rsidRDefault="00624026" w:rsidP="00624026">
                              <w:pPr>
                                <w:widowControl/>
                                <w:spacing w:before="100" w:beforeAutospacing="1" w:after="100" w:afterAutospacing="1" w:line="360" w:lineRule="atLeast"/>
                                <w:jc w:val="right"/>
                                <w:rPr>
                                  <w:rFonts w:ascii="宋体" w:eastAsia="宋体" w:hAnsi="宋体" w:cs="宋体"/>
                                  <w:kern w:val="0"/>
                                  <w:szCs w:val="21"/>
                                </w:rPr>
                              </w:pPr>
                              <w:r w:rsidRPr="00624026">
                                <w:rPr>
                                  <w:rFonts w:ascii="宋体" w:eastAsia="宋体" w:hAnsi="宋体" w:cs="宋体"/>
                                  <w:kern w:val="0"/>
                                  <w:szCs w:val="21"/>
                                </w:rPr>
                                <w:t>国</w:t>
                              </w:r>
                              <w:proofErr w:type="gramStart"/>
                              <w:r w:rsidRPr="00624026">
                                <w:rPr>
                                  <w:rFonts w:ascii="宋体" w:eastAsia="宋体" w:hAnsi="宋体" w:cs="宋体"/>
                                  <w:kern w:val="0"/>
                                  <w:szCs w:val="21"/>
                                </w:rPr>
                                <w:t>中医药继教办</w:t>
                              </w:r>
                              <w:proofErr w:type="gramEnd"/>
                              <w:r w:rsidRPr="00624026">
                                <w:rPr>
                                  <w:rFonts w:ascii="宋体" w:eastAsia="宋体" w:hAnsi="宋体" w:cs="宋体"/>
                                  <w:kern w:val="0"/>
                                  <w:szCs w:val="21"/>
                                </w:rPr>
                                <w:t>发〔2015〕2号</w:t>
                              </w:r>
                            </w:p>
                            <w:p w:rsidR="00624026" w:rsidRPr="00624026" w:rsidRDefault="00624026" w:rsidP="00624026">
                              <w:pPr>
                                <w:widowControl/>
                                <w:spacing w:before="100" w:beforeAutospacing="1" w:after="100" w:afterAutospacing="1" w:line="360" w:lineRule="atLeast"/>
                                <w:jc w:val="left"/>
                                <w:rPr>
                                  <w:rFonts w:ascii="宋体" w:eastAsia="宋体" w:hAnsi="宋体" w:cs="宋体"/>
                                  <w:kern w:val="0"/>
                                  <w:szCs w:val="21"/>
                                </w:rPr>
                              </w:pPr>
                              <w:r w:rsidRPr="00624026">
                                <w:rPr>
                                  <w:rFonts w:ascii="宋体" w:eastAsia="宋体" w:hAnsi="宋体" w:cs="宋体"/>
                                  <w:kern w:val="0"/>
                                  <w:szCs w:val="21"/>
                                </w:rPr>
                                <w:t>各省、自治区、直辖市中医药管理局，各国家级中医药继续教育项目直报单位：</w:t>
                              </w:r>
                              <w:r w:rsidRPr="00624026">
                                <w:rPr>
                                  <w:rFonts w:ascii="宋体" w:eastAsia="宋体" w:hAnsi="宋体" w:cs="宋体"/>
                                  <w:kern w:val="0"/>
                                  <w:szCs w:val="21"/>
                                </w:rPr>
                                <w:br/>
                                <w:t>    根据《国家中医药管理局中医药继续教育委员会关于公布2015年度国家级中医药继续教育项目的通知》（国中医药继教委发〔2015〕1号）及有关文件要求，为加强国家级中医药继续教育项目管理，国家中医药管理局中医药继续教育委员会办公室（以下简称“继教办公室”）将对2015年项目执行情况进行公示与总结，为做好公示及总结工作，现将有关事项通知如下：</w:t>
                              </w:r>
                              <w:r w:rsidRPr="00624026">
                                <w:rPr>
                                  <w:rFonts w:ascii="宋体" w:eastAsia="宋体" w:hAnsi="宋体" w:cs="宋体"/>
                                  <w:kern w:val="0"/>
                                  <w:szCs w:val="21"/>
                                </w:rPr>
                                <w:br/>
                                <w:t xml:space="preserve">    </w:t>
                              </w:r>
                              <w:r w:rsidRPr="004C5727">
                                <w:rPr>
                                  <w:rFonts w:ascii="宋体" w:eastAsia="宋体" w:hAnsi="宋体" w:cs="宋体"/>
                                  <w:b/>
                                  <w:color w:val="FF0000"/>
                                  <w:kern w:val="0"/>
                                  <w:szCs w:val="21"/>
                                </w:rPr>
                                <w:t>一、项目执行情况公示工作</w:t>
                              </w:r>
                              <w:r w:rsidRPr="00624026">
                                <w:rPr>
                                  <w:rFonts w:ascii="宋体" w:eastAsia="宋体" w:hAnsi="宋体" w:cs="宋体"/>
                                  <w:kern w:val="0"/>
                                  <w:szCs w:val="21"/>
                                </w:rPr>
                                <w:br/>
                                <w:t>    公示2015年度国家级中医药继续教育项目执行情况，是加强国家级中医药继续教育项目管理的新举措，各省级中医药管理部门、直报单位要组织项目主办单位认真做好执行情况公示材料的报送，保障公示工作的顺利进行。</w:t>
                              </w:r>
                              <w:r w:rsidRPr="00624026">
                                <w:rPr>
                                  <w:rFonts w:ascii="宋体" w:eastAsia="宋体" w:hAnsi="宋体" w:cs="宋体"/>
                                  <w:kern w:val="0"/>
                                  <w:szCs w:val="21"/>
                                </w:rPr>
                                <w:br/>
                                <w:t>    （一）</w:t>
                              </w:r>
                              <w:r w:rsidRPr="004C5727">
                                <w:rPr>
                                  <w:rFonts w:ascii="宋体" w:eastAsia="宋体" w:hAnsi="宋体" w:cs="宋体"/>
                                  <w:b/>
                                  <w:color w:val="FF0000"/>
                                  <w:kern w:val="0"/>
                                  <w:szCs w:val="21"/>
                                </w:rPr>
                                <w:t>公示内容</w:t>
                              </w:r>
                              <w:r w:rsidRPr="00624026">
                                <w:rPr>
                                  <w:rFonts w:ascii="宋体" w:eastAsia="宋体" w:hAnsi="宋体" w:cs="宋体"/>
                                  <w:kern w:val="0"/>
                                  <w:szCs w:val="21"/>
                                </w:rPr>
                                <w:t>。</w:t>
                              </w:r>
                              <w:r w:rsidRPr="004C5727">
                                <w:rPr>
                                  <w:rFonts w:ascii="宋体" w:eastAsia="宋体" w:hAnsi="宋体" w:cs="宋体"/>
                                  <w:color w:val="FF0000"/>
                                  <w:kern w:val="0"/>
                                  <w:szCs w:val="21"/>
                                </w:rPr>
                                <w:t>主要包括《2015年度国家级中医药继续教育项目执行情况公示表》（附件1，以下简称《执行情况公示表》）、《2015年度国家级中医药继续教育项目学员公示表》（附件2，以下简称《学员公示表》）</w:t>
                              </w:r>
                              <w:r w:rsidRPr="00624026">
                                <w:rPr>
                                  <w:rFonts w:ascii="宋体" w:eastAsia="宋体" w:hAnsi="宋体" w:cs="宋体"/>
                                  <w:kern w:val="0"/>
                                  <w:szCs w:val="21"/>
                                </w:rPr>
                                <w:t>。</w:t>
                              </w:r>
                              <w:r w:rsidRPr="00624026">
                                <w:rPr>
                                  <w:rFonts w:ascii="宋体" w:eastAsia="宋体" w:hAnsi="宋体" w:cs="宋体"/>
                                  <w:kern w:val="0"/>
                                  <w:szCs w:val="21"/>
                                </w:rPr>
                                <w:br/>
                                <w:t>    （二）公示程序。各项</w:t>
                              </w:r>
                              <w:proofErr w:type="gramStart"/>
                              <w:r w:rsidRPr="00624026">
                                <w:rPr>
                                  <w:rFonts w:ascii="宋体" w:eastAsia="宋体" w:hAnsi="宋体" w:cs="宋体"/>
                                  <w:kern w:val="0"/>
                                  <w:szCs w:val="21"/>
                                </w:rPr>
                                <w:t>目主办</w:t>
                              </w:r>
                              <w:proofErr w:type="gramEnd"/>
                              <w:r w:rsidRPr="00624026">
                                <w:rPr>
                                  <w:rFonts w:ascii="宋体" w:eastAsia="宋体" w:hAnsi="宋体" w:cs="宋体"/>
                                  <w:kern w:val="0"/>
                                  <w:szCs w:val="21"/>
                                </w:rPr>
                                <w:t>单位按照项目的实际执行情况，如实填写《执行情况公示表》、《学员公示表》，报送省级中医药管理部门或直报单位。各省级中医药管理部门、直报单位汇总后，填写本省区或本直报单位的《执行情况公示表》，</w:t>
                              </w:r>
                              <w:proofErr w:type="gramStart"/>
                              <w:r w:rsidRPr="00624026">
                                <w:rPr>
                                  <w:rFonts w:ascii="宋体" w:eastAsia="宋体" w:hAnsi="宋体" w:cs="宋体"/>
                                  <w:kern w:val="0"/>
                                  <w:szCs w:val="21"/>
                                </w:rPr>
                                <w:t>报送继教办公室</w:t>
                              </w:r>
                              <w:proofErr w:type="gramEnd"/>
                              <w:r w:rsidRPr="00624026">
                                <w:rPr>
                                  <w:rFonts w:ascii="宋体" w:eastAsia="宋体" w:hAnsi="宋体" w:cs="宋体"/>
                                  <w:kern w:val="0"/>
                                  <w:szCs w:val="21"/>
                                </w:rPr>
                                <w:t>进行公示。</w:t>
                              </w:r>
                              <w:r w:rsidRPr="00624026">
                                <w:rPr>
                                  <w:rFonts w:ascii="宋体" w:eastAsia="宋体" w:hAnsi="宋体" w:cs="宋体"/>
                                  <w:kern w:val="0"/>
                                  <w:szCs w:val="21"/>
                                </w:rPr>
                                <w:br/>
                                <w:t>    （三）</w:t>
                              </w:r>
                              <w:r w:rsidRPr="004C5727">
                                <w:rPr>
                                  <w:rFonts w:ascii="宋体" w:eastAsia="宋体" w:hAnsi="宋体" w:cs="宋体"/>
                                  <w:b/>
                                  <w:color w:val="FF0000"/>
                                  <w:kern w:val="0"/>
                                  <w:szCs w:val="21"/>
                                </w:rPr>
                                <w:t>公示范围。</w:t>
                              </w:r>
                              <w:r w:rsidRPr="004C5727">
                                <w:rPr>
                                  <w:rFonts w:ascii="宋体" w:eastAsia="宋体" w:hAnsi="宋体" w:cs="宋体"/>
                                  <w:color w:val="FF0000"/>
                                  <w:kern w:val="0"/>
                                  <w:szCs w:val="21"/>
                                </w:rPr>
                                <w:t>国家中医药管理局政府网站（</w:t>
                              </w:r>
                              <w:hyperlink r:id="rId6" w:history="1">
                                <w:r w:rsidRPr="004C5727">
                                  <w:rPr>
                                    <w:rFonts w:ascii="宋体" w:eastAsia="宋体" w:hAnsi="宋体" w:cs="宋体"/>
                                    <w:color w:val="FF0000"/>
                                    <w:kern w:val="0"/>
                                    <w:szCs w:val="21"/>
                                  </w:rPr>
                                  <w:t>www.satcm.gov.cn</w:t>
                                </w:r>
                              </w:hyperlink>
                              <w:r w:rsidRPr="004C5727">
                                <w:rPr>
                                  <w:rFonts w:ascii="宋体" w:eastAsia="宋体" w:hAnsi="宋体" w:cs="宋体"/>
                                  <w:color w:val="FF0000"/>
                                  <w:kern w:val="0"/>
                                  <w:szCs w:val="21"/>
                                </w:rPr>
                                <w:t>）、中华中医药学会网站（www.cacm.org.cn）。</w:t>
                              </w:r>
                              <w:r w:rsidRPr="004C5727">
                                <w:rPr>
                                  <w:rFonts w:ascii="宋体" w:eastAsia="宋体" w:hAnsi="宋体" w:cs="宋体"/>
                                  <w:color w:val="FF0000"/>
                                  <w:kern w:val="0"/>
                                  <w:szCs w:val="21"/>
                                </w:rPr>
                                <w:br/>
                              </w:r>
                              <w:r w:rsidRPr="00624026">
                                <w:rPr>
                                  <w:rFonts w:ascii="宋体" w:eastAsia="宋体" w:hAnsi="宋体" w:cs="宋体"/>
                                  <w:kern w:val="0"/>
                                  <w:szCs w:val="21"/>
                                </w:rPr>
                                <w:t>    （四）公示时间。根据项目执行完毕时间，实行分批公示。</w:t>
                              </w:r>
                              <w:r w:rsidRPr="00624026">
                                <w:rPr>
                                  <w:rFonts w:ascii="宋体" w:eastAsia="宋体" w:hAnsi="宋体" w:cs="宋体"/>
                                  <w:kern w:val="0"/>
                                  <w:szCs w:val="21"/>
                                </w:rPr>
                                <w:br/>
                                <w:t>    1．10月底前执行完毕的项目，于11月30日前报送公示材料， 12月上旬进行公示。</w:t>
                              </w:r>
                              <w:r w:rsidRPr="00624026">
                                <w:rPr>
                                  <w:rFonts w:ascii="宋体" w:eastAsia="宋体" w:hAnsi="宋体" w:cs="宋体"/>
                                  <w:kern w:val="0"/>
                                  <w:szCs w:val="21"/>
                                </w:rPr>
                                <w:br/>
                                <w:t>    2．12月底前执行完毕的项目，于2016年1月30日前报送公示材料，2月上旬进行公示。</w:t>
                              </w:r>
                              <w:r w:rsidRPr="00624026">
                                <w:rPr>
                                  <w:rFonts w:ascii="宋体" w:eastAsia="宋体" w:hAnsi="宋体" w:cs="宋体"/>
                                  <w:kern w:val="0"/>
                                  <w:szCs w:val="21"/>
                                </w:rPr>
                                <w:br/>
                                <w:t>    二、项目总结工作</w:t>
                              </w:r>
                              <w:r w:rsidRPr="00624026">
                                <w:rPr>
                                  <w:rFonts w:ascii="宋体" w:eastAsia="宋体" w:hAnsi="宋体" w:cs="宋体"/>
                                  <w:kern w:val="0"/>
                                  <w:szCs w:val="21"/>
                                </w:rPr>
                                <w:br/>
                                <w:t>    各省级中医药管理部门、直报单位根据《国家中医药管理局中医药继续教育委员会关于公布2015年度国家级中医药继续教育项目的通知》要求，</w:t>
                              </w:r>
                              <w:r w:rsidRPr="004C5727">
                                <w:rPr>
                                  <w:rFonts w:ascii="宋体" w:eastAsia="宋体" w:hAnsi="宋体" w:cs="宋体"/>
                                  <w:color w:val="FF0000"/>
                                  <w:kern w:val="0"/>
                                  <w:szCs w:val="21"/>
                                </w:rPr>
                                <w:t>做好2015年度国家级中医药继续教育项目总结及相关材料报送工作</w:t>
                              </w:r>
                              <w:r w:rsidRPr="00624026">
                                <w:rPr>
                                  <w:rFonts w:ascii="宋体" w:eastAsia="宋体" w:hAnsi="宋体" w:cs="宋体"/>
                                  <w:kern w:val="0"/>
                                  <w:szCs w:val="21"/>
                                </w:rPr>
                                <w:t>。</w:t>
                              </w:r>
                              <w:r w:rsidRPr="00624026">
                                <w:rPr>
                                  <w:rFonts w:ascii="宋体" w:eastAsia="宋体" w:hAnsi="宋体" w:cs="宋体"/>
                                  <w:kern w:val="0"/>
                                  <w:szCs w:val="21"/>
                                </w:rPr>
                                <w:br/>
                                <w:t>    （一）</w:t>
                              </w:r>
                              <w:r w:rsidRPr="004C5727">
                                <w:rPr>
                                  <w:rFonts w:ascii="宋体" w:eastAsia="宋体" w:hAnsi="宋体" w:cs="宋体"/>
                                  <w:color w:val="FF0000"/>
                                  <w:kern w:val="0"/>
                                  <w:szCs w:val="21"/>
                                </w:rPr>
                                <w:t>报送抽查评估项目实施情况</w:t>
                              </w:r>
                              <w:r w:rsidRPr="00624026">
                                <w:rPr>
                                  <w:rFonts w:ascii="宋体" w:eastAsia="宋体" w:hAnsi="宋体" w:cs="宋体"/>
                                  <w:kern w:val="0"/>
                                  <w:szCs w:val="21"/>
                                </w:rPr>
                                <w:t>。按照“抽查项目数不低于举办项目总数的10%，项目数在10项以内的，抽查1项”的要求，报送每个抽查项目的《国家级中医药继续教育项目执行情况抽查评价表》（附件3），并报送《国家级中医药继续</w:t>
                              </w:r>
                              <w:r w:rsidRPr="00624026">
                                <w:rPr>
                                  <w:rFonts w:ascii="宋体" w:eastAsia="宋体" w:hAnsi="宋体" w:cs="宋体"/>
                                  <w:kern w:val="0"/>
                                  <w:szCs w:val="21"/>
                                </w:rPr>
                                <w:lastRenderedPageBreak/>
                                <w:t>教育项目抽查情况汇总表》（附件4）。</w:t>
                              </w:r>
                              <w:r w:rsidRPr="00624026">
                                <w:rPr>
                                  <w:rFonts w:ascii="宋体" w:eastAsia="宋体" w:hAnsi="宋体" w:cs="宋体"/>
                                  <w:kern w:val="0"/>
                                  <w:szCs w:val="21"/>
                                </w:rPr>
                                <w:br/>
                                <w:t>   （二）</w:t>
                              </w:r>
                              <w:r w:rsidRPr="004C5727">
                                <w:rPr>
                                  <w:rFonts w:ascii="宋体" w:eastAsia="宋体" w:hAnsi="宋体" w:cs="宋体"/>
                                  <w:color w:val="FF0000"/>
                                  <w:kern w:val="0"/>
                                  <w:szCs w:val="21"/>
                                </w:rPr>
                                <w:t>报送工作总结报告</w:t>
                              </w:r>
                              <w:r w:rsidRPr="00624026">
                                <w:rPr>
                                  <w:rFonts w:ascii="宋体" w:eastAsia="宋体" w:hAnsi="宋体" w:cs="宋体"/>
                                  <w:kern w:val="0"/>
                                  <w:szCs w:val="21"/>
                                </w:rPr>
                                <w:t>。认真梳理汇总项目执行情况，形成工作总结报告，主要包括2015年度国家级中医药继续教育项目执行的总体情况、取得成绩、存在问题和相关建议等内容。</w:t>
                              </w:r>
                              <w:r w:rsidRPr="00624026">
                                <w:rPr>
                                  <w:rFonts w:ascii="宋体" w:eastAsia="宋体" w:hAnsi="宋体" w:cs="宋体"/>
                                  <w:kern w:val="0"/>
                                  <w:szCs w:val="21"/>
                                </w:rPr>
                                <w:br/>
                                <w:t>   （三）报送时间。12月31日前，将附件3、附件4及工作总结报告报送</w:t>
                              </w:r>
                              <w:proofErr w:type="gramStart"/>
                              <w:r w:rsidRPr="00624026">
                                <w:rPr>
                                  <w:rFonts w:ascii="宋体" w:eastAsia="宋体" w:hAnsi="宋体" w:cs="宋体"/>
                                  <w:kern w:val="0"/>
                                  <w:szCs w:val="21"/>
                                </w:rPr>
                                <w:t>至继教</w:t>
                              </w:r>
                              <w:proofErr w:type="gramEnd"/>
                              <w:r w:rsidRPr="00624026">
                                <w:rPr>
                                  <w:rFonts w:ascii="宋体" w:eastAsia="宋体" w:hAnsi="宋体" w:cs="宋体"/>
                                  <w:kern w:val="0"/>
                                  <w:szCs w:val="21"/>
                                </w:rPr>
                                <w:t>办公室。</w:t>
                              </w:r>
                              <w:r w:rsidRPr="00624026">
                                <w:rPr>
                                  <w:rFonts w:ascii="宋体" w:eastAsia="宋体" w:hAnsi="宋体" w:cs="宋体"/>
                                  <w:kern w:val="0"/>
                                  <w:szCs w:val="21"/>
                                </w:rPr>
                                <w:br/>
                                <w:t>   三、其他要求</w:t>
                              </w:r>
                              <w:r w:rsidRPr="00624026">
                                <w:rPr>
                                  <w:rFonts w:ascii="宋体" w:eastAsia="宋体" w:hAnsi="宋体" w:cs="宋体"/>
                                  <w:kern w:val="0"/>
                                  <w:szCs w:val="21"/>
                                </w:rPr>
                                <w:br/>
                                <w:t>   （一）公示及总结材料的报送情况将作为申报、评审2016年度国家级中医药继续教育项目的重要依据，请各省级中医药管理部门、直报单</w:t>
                              </w:r>
                              <w:proofErr w:type="gramStart"/>
                              <w:r w:rsidRPr="00624026">
                                <w:rPr>
                                  <w:rFonts w:ascii="宋体" w:eastAsia="宋体" w:hAnsi="宋体" w:cs="宋体"/>
                                  <w:kern w:val="0"/>
                                  <w:szCs w:val="21"/>
                                </w:rPr>
                                <w:t>位高度</w:t>
                              </w:r>
                              <w:proofErr w:type="gramEnd"/>
                              <w:r w:rsidRPr="00624026">
                                <w:rPr>
                                  <w:rFonts w:ascii="宋体" w:eastAsia="宋体" w:hAnsi="宋体" w:cs="宋体"/>
                                  <w:kern w:val="0"/>
                                  <w:szCs w:val="21"/>
                                </w:rPr>
                                <w:t>重视，认真落实。</w:t>
                              </w:r>
                              <w:r w:rsidRPr="00624026">
                                <w:rPr>
                                  <w:rFonts w:ascii="宋体" w:eastAsia="宋体" w:hAnsi="宋体" w:cs="宋体"/>
                                  <w:kern w:val="0"/>
                                  <w:szCs w:val="21"/>
                                </w:rPr>
                                <w:br/>
                                <w:t>   （二）</w:t>
                              </w:r>
                              <w:r w:rsidRPr="004C5727">
                                <w:rPr>
                                  <w:rFonts w:ascii="宋体" w:eastAsia="宋体" w:hAnsi="宋体" w:cs="宋体"/>
                                  <w:color w:val="FF0000"/>
                                  <w:kern w:val="0"/>
                                  <w:szCs w:val="21"/>
                                </w:rPr>
                                <w:t>未按照要求报送公示材料或者公示期间被举报且核实存在违规行为项目、抽查评估不合格项目，将停止其申报2016年度国家级中医药继续教育项目的资格</w:t>
                              </w:r>
                              <w:r w:rsidRPr="00624026">
                                <w:rPr>
                                  <w:rFonts w:ascii="宋体" w:eastAsia="宋体" w:hAnsi="宋体" w:cs="宋体"/>
                                  <w:kern w:val="0"/>
                                  <w:szCs w:val="21"/>
                                </w:rPr>
                                <w:t>。</w:t>
                              </w:r>
                              <w:r w:rsidRPr="00624026">
                                <w:rPr>
                                  <w:rFonts w:ascii="宋体" w:eastAsia="宋体" w:hAnsi="宋体" w:cs="宋体"/>
                                  <w:kern w:val="0"/>
                                  <w:szCs w:val="21"/>
                                </w:rPr>
                                <w:br/>
                                <w:t>   （三）其他未尽事宜，请与国家中医药管理局人事教育司（国家中医药管理局中医药继续教育委员会办公室）联系。</w:t>
                              </w:r>
                              <w:r w:rsidRPr="00624026">
                                <w:rPr>
                                  <w:rFonts w:ascii="宋体" w:eastAsia="宋体" w:hAnsi="宋体" w:cs="宋体"/>
                                  <w:kern w:val="0"/>
                                  <w:szCs w:val="21"/>
                                </w:rPr>
                                <w:br/>
                                <w:t>    联 系 人：</w:t>
                              </w:r>
                              <w:proofErr w:type="gramStart"/>
                              <w:r w:rsidRPr="00624026">
                                <w:rPr>
                                  <w:rFonts w:ascii="宋体" w:eastAsia="宋体" w:hAnsi="宋体" w:cs="宋体"/>
                                  <w:kern w:val="0"/>
                                  <w:szCs w:val="21"/>
                                </w:rPr>
                                <w:t>曾兴水</w:t>
                              </w:r>
                              <w:proofErr w:type="gramEnd"/>
                              <w:r w:rsidRPr="00624026">
                                <w:rPr>
                                  <w:rFonts w:ascii="宋体" w:eastAsia="宋体" w:hAnsi="宋体" w:cs="宋体"/>
                                  <w:kern w:val="0"/>
                                  <w:szCs w:val="21"/>
                                </w:rPr>
                                <w:t xml:space="preserve"> 邹来勇</w:t>
                              </w:r>
                              <w:r w:rsidRPr="00624026">
                                <w:rPr>
                                  <w:rFonts w:ascii="宋体" w:eastAsia="宋体" w:hAnsi="宋体" w:cs="宋体"/>
                                  <w:kern w:val="0"/>
                                  <w:szCs w:val="21"/>
                                </w:rPr>
                                <w:br/>
                                <w:t>    联系电话：010—59957647</w:t>
                              </w:r>
                              <w:r w:rsidRPr="00624026">
                                <w:rPr>
                                  <w:rFonts w:ascii="宋体" w:eastAsia="宋体" w:hAnsi="宋体" w:cs="宋体"/>
                                  <w:kern w:val="0"/>
                                  <w:szCs w:val="21"/>
                                </w:rPr>
                                <w:br/>
                                <w:t>    传 真：010—59957699</w:t>
                              </w:r>
                              <w:r w:rsidRPr="00624026">
                                <w:rPr>
                                  <w:rFonts w:ascii="宋体" w:eastAsia="宋体" w:hAnsi="宋体" w:cs="宋体"/>
                                  <w:kern w:val="0"/>
                                  <w:szCs w:val="21"/>
                                </w:rPr>
                                <w:br/>
                                <w:t>    联系地址：北京市东城区工体西路1号</w:t>
                              </w:r>
                              <w:r w:rsidRPr="00624026">
                                <w:rPr>
                                  <w:rFonts w:ascii="宋体" w:eastAsia="宋体" w:hAnsi="宋体" w:cs="宋体"/>
                                  <w:kern w:val="0"/>
                                  <w:szCs w:val="21"/>
                                </w:rPr>
                                <w:br/>
                                <w:t>    邮 编：100027</w:t>
                              </w:r>
                              <w:r w:rsidRPr="00624026">
                                <w:rPr>
                                  <w:rFonts w:ascii="宋体" w:eastAsia="宋体" w:hAnsi="宋体" w:cs="宋体"/>
                                  <w:kern w:val="0"/>
                                  <w:szCs w:val="21"/>
                                </w:rPr>
                                <w:br/>
                                <w:t>    邮 箱：</w:t>
                              </w:r>
                              <w:hyperlink r:id="rId7" w:history="1">
                                <w:r w:rsidRPr="00624026">
                                  <w:rPr>
                                    <w:rFonts w:ascii="宋体" w:eastAsia="宋体" w:hAnsi="宋体" w:cs="宋体"/>
                                    <w:color w:val="000000"/>
                                    <w:kern w:val="0"/>
                                    <w:szCs w:val="21"/>
                                  </w:rPr>
                                  <w:t>scjjc@satcm.gov.cn</w:t>
                                </w:r>
                              </w:hyperlink>
                            </w:p>
                            <w:p w:rsidR="00624026" w:rsidRPr="00624026" w:rsidRDefault="00624026" w:rsidP="00624026">
                              <w:pPr>
                                <w:widowControl/>
                                <w:spacing w:line="360" w:lineRule="atLeast"/>
                                <w:jc w:val="left"/>
                                <w:rPr>
                                  <w:rFonts w:ascii="宋体" w:eastAsia="宋体" w:hAnsi="宋体" w:cs="宋体"/>
                                  <w:kern w:val="0"/>
                                  <w:szCs w:val="21"/>
                                </w:rPr>
                              </w:pPr>
                              <w:r w:rsidRPr="00624026">
                                <w:rPr>
                                  <w:rFonts w:ascii="宋体" w:eastAsia="宋体" w:hAnsi="宋体" w:cs="宋体"/>
                                  <w:kern w:val="0"/>
                                  <w:szCs w:val="21"/>
                                </w:rPr>
                                <w:t xml:space="preserve">附件1.2015年度国家级中医药继续教育项目执行情况公示表.doc </w:t>
                              </w:r>
                            </w:p>
                            <w:tbl>
                              <w:tblPr>
                                <w:tblW w:w="0" w:type="auto"/>
                                <w:tblCellSpacing w:w="0" w:type="dxa"/>
                                <w:tblCellMar>
                                  <w:left w:w="0" w:type="dxa"/>
                                  <w:right w:w="0" w:type="dxa"/>
                                </w:tblCellMar>
                                <w:tblLook w:val="04A0" w:firstRow="1" w:lastRow="0" w:firstColumn="1" w:lastColumn="0" w:noHBand="0" w:noVBand="1"/>
                              </w:tblPr>
                              <w:tblGrid>
                                <w:gridCol w:w="240"/>
                                <w:gridCol w:w="4320"/>
                              </w:tblGrid>
                              <w:tr w:rsidR="00624026" w:rsidRPr="00624026" w:rsidTr="00624026">
                                <w:trPr>
                                  <w:tblCellSpacing w:w="0" w:type="dxa"/>
                                </w:trPr>
                                <w:tc>
                                  <w:tcPr>
                                    <w:tcW w:w="0" w:type="auto"/>
                                    <w:vAlign w:val="center"/>
                                    <w:hideMark/>
                                  </w:tcPr>
                                  <w:p w:rsidR="00624026" w:rsidRPr="00624026" w:rsidRDefault="00624026" w:rsidP="00624026">
                                    <w:pPr>
                                      <w:widowControl/>
                                      <w:jc w:val="left"/>
                                      <w:rPr>
                                        <w:rFonts w:ascii="宋体" w:eastAsia="宋体" w:hAnsi="宋体" w:cs="宋体"/>
                                        <w:kern w:val="0"/>
                                        <w:sz w:val="18"/>
                                        <w:szCs w:val="18"/>
                                      </w:rPr>
                                    </w:pPr>
                                    <w:r w:rsidRPr="00624026">
                                      <w:rPr>
                                        <w:rFonts w:ascii="宋体" w:eastAsia="宋体" w:hAnsi="宋体" w:cs="宋体"/>
                                        <w:noProof/>
                                        <w:kern w:val="0"/>
                                        <w:sz w:val="18"/>
                                        <w:szCs w:val="18"/>
                                      </w:rPr>
                                      <w:drawing>
                                        <wp:inline distT="0" distB="0" distL="0" distR="0" wp14:anchorId="7A4153BF" wp14:editId="3736CEFB">
                                          <wp:extent cx="152400" cy="190500"/>
                                          <wp:effectExtent l="0" t="0" r="0" b="0"/>
                                          <wp:docPr id="4" name="图片 4" descr="文件类型: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文件类型: .do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p>
                                </w:tc>
                                <w:tc>
                                  <w:tcPr>
                                    <w:tcW w:w="0" w:type="auto"/>
                                    <w:vAlign w:val="center"/>
                                    <w:hideMark/>
                                  </w:tcPr>
                                  <w:p w:rsidR="00624026" w:rsidRPr="00624026" w:rsidRDefault="00663FCB" w:rsidP="00624026">
                                    <w:pPr>
                                      <w:widowControl/>
                                      <w:jc w:val="left"/>
                                      <w:rPr>
                                        <w:rFonts w:ascii="宋体" w:eastAsia="宋体" w:hAnsi="宋体" w:cs="宋体"/>
                                        <w:kern w:val="0"/>
                                        <w:sz w:val="18"/>
                                        <w:szCs w:val="18"/>
                                      </w:rPr>
                                    </w:pPr>
                                    <w:hyperlink r:id="rId9" w:tgtFrame="_blank" w:tooltip="附件1.doc" w:history="1">
                                      <w:r w:rsidR="00624026" w:rsidRPr="00624026">
                                        <w:rPr>
                                          <w:rFonts w:ascii="宋体" w:eastAsia="宋体" w:hAnsi="宋体" w:cs="宋体"/>
                                          <w:color w:val="000000"/>
                                          <w:kern w:val="0"/>
                                          <w:sz w:val="18"/>
                                          <w:szCs w:val="18"/>
                                        </w:rPr>
                                        <w:t>741a4b90a1ac91b407fb0fc957f6e394.doc</w:t>
                                      </w:r>
                                    </w:hyperlink>
                                    <w:r w:rsidR="00624026" w:rsidRPr="00624026">
                                      <w:rPr>
                                        <w:rFonts w:ascii="宋体" w:eastAsia="宋体" w:hAnsi="宋体" w:cs="宋体"/>
                                        <w:kern w:val="0"/>
                                        <w:sz w:val="18"/>
                                        <w:szCs w:val="18"/>
                                      </w:rPr>
                                      <w:t> (34.50 KB)</w:t>
                                    </w:r>
                                  </w:p>
                                </w:tc>
                              </w:tr>
                            </w:tbl>
                            <w:p w:rsidR="00624026" w:rsidRPr="00624026" w:rsidRDefault="00624026" w:rsidP="00624026">
                              <w:pPr>
                                <w:widowControl/>
                                <w:spacing w:line="360" w:lineRule="atLeast"/>
                                <w:jc w:val="left"/>
                                <w:rPr>
                                  <w:rFonts w:ascii="宋体" w:eastAsia="宋体" w:hAnsi="宋体" w:cs="宋体"/>
                                  <w:kern w:val="0"/>
                                  <w:szCs w:val="21"/>
                                </w:rPr>
                              </w:pPr>
                              <w:r w:rsidRPr="00624026">
                                <w:rPr>
                                  <w:rFonts w:ascii="宋体" w:eastAsia="宋体" w:hAnsi="宋体" w:cs="宋体"/>
                                  <w:kern w:val="0"/>
                                  <w:szCs w:val="21"/>
                                </w:rPr>
                                <w:t xml:space="preserve">附件2.2015年度国家级中医药继续教育项目学员公示表.doc </w:t>
                              </w:r>
                            </w:p>
                            <w:tbl>
                              <w:tblPr>
                                <w:tblW w:w="0" w:type="auto"/>
                                <w:tblCellSpacing w:w="0" w:type="dxa"/>
                                <w:tblCellMar>
                                  <w:left w:w="0" w:type="dxa"/>
                                  <w:right w:w="0" w:type="dxa"/>
                                </w:tblCellMar>
                                <w:tblLook w:val="04A0" w:firstRow="1" w:lastRow="0" w:firstColumn="1" w:lastColumn="0" w:noHBand="0" w:noVBand="1"/>
                              </w:tblPr>
                              <w:tblGrid>
                                <w:gridCol w:w="240"/>
                                <w:gridCol w:w="4320"/>
                              </w:tblGrid>
                              <w:tr w:rsidR="00624026" w:rsidRPr="00624026" w:rsidTr="00624026">
                                <w:trPr>
                                  <w:tblCellSpacing w:w="0" w:type="dxa"/>
                                </w:trPr>
                                <w:tc>
                                  <w:tcPr>
                                    <w:tcW w:w="0" w:type="auto"/>
                                    <w:vAlign w:val="center"/>
                                    <w:hideMark/>
                                  </w:tcPr>
                                  <w:p w:rsidR="00624026" w:rsidRPr="00624026" w:rsidRDefault="00624026" w:rsidP="00624026">
                                    <w:pPr>
                                      <w:widowControl/>
                                      <w:jc w:val="left"/>
                                      <w:rPr>
                                        <w:rFonts w:ascii="宋体" w:eastAsia="宋体" w:hAnsi="宋体" w:cs="宋体"/>
                                        <w:kern w:val="0"/>
                                        <w:sz w:val="18"/>
                                        <w:szCs w:val="18"/>
                                      </w:rPr>
                                    </w:pPr>
                                    <w:r w:rsidRPr="00624026">
                                      <w:rPr>
                                        <w:rFonts w:ascii="宋体" w:eastAsia="宋体" w:hAnsi="宋体" w:cs="宋体"/>
                                        <w:noProof/>
                                        <w:kern w:val="0"/>
                                        <w:sz w:val="18"/>
                                        <w:szCs w:val="18"/>
                                      </w:rPr>
                                      <w:drawing>
                                        <wp:inline distT="0" distB="0" distL="0" distR="0" wp14:anchorId="39EBAF8F" wp14:editId="21BADB17">
                                          <wp:extent cx="152400" cy="190500"/>
                                          <wp:effectExtent l="0" t="0" r="0" b="0"/>
                                          <wp:docPr id="5" name="图片 5" descr="文件类型: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文件类型: .do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p>
                                </w:tc>
                                <w:tc>
                                  <w:tcPr>
                                    <w:tcW w:w="0" w:type="auto"/>
                                    <w:vAlign w:val="center"/>
                                    <w:hideMark/>
                                  </w:tcPr>
                                  <w:p w:rsidR="00624026" w:rsidRPr="00624026" w:rsidRDefault="00663FCB" w:rsidP="00624026">
                                    <w:pPr>
                                      <w:widowControl/>
                                      <w:jc w:val="left"/>
                                      <w:rPr>
                                        <w:rFonts w:ascii="宋体" w:eastAsia="宋体" w:hAnsi="宋体" w:cs="宋体"/>
                                        <w:kern w:val="0"/>
                                        <w:sz w:val="18"/>
                                        <w:szCs w:val="18"/>
                                      </w:rPr>
                                    </w:pPr>
                                    <w:hyperlink r:id="rId10" w:tgtFrame="_blank" w:tooltip="附件2.doc" w:history="1">
                                      <w:r w:rsidR="00624026" w:rsidRPr="00624026">
                                        <w:rPr>
                                          <w:rFonts w:ascii="宋体" w:eastAsia="宋体" w:hAnsi="宋体" w:cs="宋体"/>
                                          <w:color w:val="000000"/>
                                          <w:kern w:val="0"/>
                                          <w:sz w:val="18"/>
                                          <w:szCs w:val="18"/>
                                        </w:rPr>
                                        <w:t>3cdc6410a696cc87e3dba528a8de299e.doc</w:t>
                                      </w:r>
                                    </w:hyperlink>
                                    <w:r w:rsidR="00624026" w:rsidRPr="00624026">
                                      <w:rPr>
                                        <w:rFonts w:ascii="宋体" w:eastAsia="宋体" w:hAnsi="宋体" w:cs="宋体"/>
                                        <w:kern w:val="0"/>
                                        <w:sz w:val="18"/>
                                        <w:szCs w:val="18"/>
                                      </w:rPr>
                                      <w:t> (35.50 KB)</w:t>
                                    </w:r>
                                  </w:p>
                                </w:tc>
                              </w:tr>
                            </w:tbl>
                            <w:p w:rsidR="00624026" w:rsidRPr="00624026" w:rsidRDefault="00624026" w:rsidP="00624026">
                              <w:pPr>
                                <w:widowControl/>
                                <w:spacing w:line="360" w:lineRule="atLeast"/>
                                <w:jc w:val="left"/>
                                <w:rPr>
                                  <w:rFonts w:ascii="宋体" w:eastAsia="宋体" w:hAnsi="宋体" w:cs="宋体"/>
                                  <w:kern w:val="0"/>
                                  <w:szCs w:val="21"/>
                                </w:rPr>
                              </w:pPr>
                              <w:r w:rsidRPr="00624026">
                                <w:rPr>
                                  <w:rFonts w:ascii="宋体" w:eastAsia="宋体" w:hAnsi="宋体" w:cs="宋体"/>
                                  <w:kern w:val="0"/>
                                  <w:szCs w:val="21"/>
                                </w:rPr>
                                <w:t xml:space="preserve">附件3.国家级中医药继续教育项目执行情况抽查评价表.doc </w:t>
                              </w:r>
                            </w:p>
                            <w:tbl>
                              <w:tblPr>
                                <w:tblW w:w="0" w:type="auto"/>
                                <w:tblCellSpacing w:w="0" w:type="dxa"/>
                                <w:tblCellMar>
                                  <w:left w:w="0" w:type="dxa"/>
                                  <w:right w:w="0" w:type="dxa"/>
                                </w:tblCellMar>
                                <w:tblLook w:val="04A0" w:firstRow="1" w:lastRow="0" w:firstColumn="1" w:lastColumn="0" w:noHBand="0" w:noVBand="1"/>
                              </w:tblPr>
                              <w:tblGrid>
                                <w:gridCol w:w="240"/>
                                <w:gridCol w:w="4320"/>
                              </w:tblGrid>
                              <w:tr w:rsidR="00624026" w:rsidRPr="00624026" w:rsidTr="00624026">
                                <w:trPr>
                                  <w:tblCellSpacing w:w="0" w:type="dxa"/>
                                </w:trPr>
                                <w:tc>
                                  <w:tcPr>
                                    <w:tcW w:w="0" w:type="auto"/>
                                    <w:vAlign w:val="center"/>
                                    <w:hideMark/>
                                  </w:tcPr>
                                  <w:p w:rsidR="00624026" w:rsidRPr="00624026" w:rsidRDefault="00624026" w:rsidP="00624026">
                                    <w:pPr>
                                      <w:widowControl/>
                                      <w:jc w:val="left"/>
                                      <w:rPr>
                                        <w:rFonts w:ascii="宋体" w:eastAsia="宋体" w:hAnsi="宋体" w:cs="宋体"/>
                                        <w:kern w:val="0"/>
                                        <w:sz w:val="18"/>
                                        <w:szCs w:val="18"/>
                                      </w:rPr>
                                    </w:pPr>
                                    <w:r w:rsidRPr="00624026">
                                      <w:rPr>
                                        <w:rFonts w:ascii="宋体" w:eastAsia="宋体" w:hAnsi="宋体" w:cs="宋体"/>
                                        <w:noProof/>
                                        <w:kern w:val="0"/>
                                        <w:sz w:val="18"/>
                                        <w:szCs w:val="18"/>
                                      </w:rPr>
                                      <w:drawing>
                                        <wp:inline distT="0" distB="0" distL="0" distR="0" wp14:anchorId="70E9E5A3" wp14:editId="581B8697">
                                          <wp:extent cx="152400" cy="190500"/>
                                          <wp:effectExtent l="0" t="0" r="0" b="0"/>
                                          <wp:docPr id="6" name="图片 6" descr="文件类型: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文件类型: .do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p>
                                </w:tc>
                                <w:tc>
                                  <w:tcPr>
                                    <w:tcW w:w="0" w:type="auto"/>
                                    <w:vAlign w:val="center"/>
                                    <w:hideMark/>
                                  </w:tcPr>
                                  <w:p w:rsidR="00624026" w:rsidRPr="00624026" w:rsidRDefault="00663FCB" w:rsidP="00624026">
                                    <w:pPr>
                                      <w:widowControl/>
                                      <w:jc w:val="left"/>
                                      <w:rPr>
                                        <w:rFonts w:ascii="宋体" w:eastAsia="宋体" w:hAnsi="宋体" w:cs="宋体"/>
                                        <w:kern w:val="0"/>
                                        <w:sz w:val="18"/>
                                        <w:szCs w:val="18"/>
                                      </w:rPr>
                                    </w:pPr>
                                    <w:hyperlink r:id="rId11" w:tgtFrame="_blank" w:tooltip="附件3.doc" w:history="1">
                                      <w:r w:rsidR="00624026" w:rsidRPr="00624026">
                                        <w:rPr>
                                          <w:rFonts w:ascii="宋体" w:eastAsia="宋体" w:hAnsi="宋体" w:cs="宋体"/>
                                          <w:color w:val="000000"/>
                                          <w:kern w:val="0"/>
                                          <w:sz w:val="18"/>
                                          <w:szCs w:val="18"/>
                                        </w:rPr>
                                        <w:t>b402abe9a01b1301260745de341f9e49.doc</w:t>
                                      </w:r>
                                    </w:hyperlink>
                                    <w:r w:rsidR="00624026" w:rsidRPr="00624026">
                                      <w:rPr>
                                        <w:rFonts w:ascii="宋体" w:eastAsia="宋体" w:hAnsi="宋体" w:cs="宋体"/>
                                        <w:kern w:val="0"/>
                                        <w:sz w:val="18"/>
                                        <w:szCs w:val="18"/>
                                      </w:rPr>
                                      <w:t> (39.00 KB)</w:t>
                                    </w:r>
                                  </w:p>
                                </w:tc>
                              </w:tr>
                            </w:tbl>
                            <w:p w:rsidR="00624026" w:rsidRPr="00624026" w:rsidRDefault="00624026" w:rsidP="00624026">
                              <w:pPr>
                                <w:widowControl/>
                                <w:spacing w:line="360" w:lineRule="atLeast"/>
                                <w:jc w:val="left"/>
                                <w:rPr>
                                  <w:rFonts w:ascii="宋体" w:eastAsia="宋体" w:hAnsi="宋体" w:cs="宋体"/>
                                  <w:kern w:val="0"/>
                                  <w:szCs w:val="21"/>
                                </w:rPr>
                              </w:pPr>
                              <w:r w:rsidRPr="00624026">
                                <w:rPr>
                                  <w:rFonts w:ascii="宋体" w:eastAsia="宋体" w:hAnsi="宋体" w:cs="宋体"/>
                                  <w:kern w:val="0"/>
                                  <w:szCs w:val="21"/>
                                </w:rPr>
                                <w:t xml:space="preserve">附件4.2015年度国家级中医药继续教育项目抽查情况汇总表.doc </w:t>
                              </w:r>
                            </w:p>
                            <w:tbl>
                              <w:tblPr>
                                <w:tblW w:w="0" w:type="auto"/>
                                <w:tblCellSpacing w:w="0" w:type="dxa"/>
                                <w:tblCellMar>
                                  <w:left w:w="0" w:type="dxa"/>
                                  <w:right w:w="0" w:type="dxa"/>
                                </w:tblCellMar>
                                <w:tblLook w:val="04A0" w:firstRow="1" w:lastRow="0" w:firstColumn="1" w:lastColumn="0" w:noHBand="0" w:noVBand="1"/>
                              </w:tblPr>
                              <w:tblGrid>
                                <w:gridCol w:w="240"/>
                                <w:gridCol w:w="4320"/>
                              </w:tblGrid>
                              <w:tr w:rsidR="00624026" w:rsidRPr="00624026" w:rsidTr="00624026">
                                <w:trPr>
                                  <w:tblCellSpacing w:w="0" w:type="dxa"/>
                                </w:trPr>
                                <w:tc>
                                  <w:tcPr>
                                    <w:tcW w:w="0" w:type="auto"/>
                                    <w:vAlign w:val="center"/>
                                    <w:hideMark/>
                                  </w:tcPr>
                                  <w:p w:rsidR="00624026" w:rsidRPr="00624026" w:rsidRDefault="00624026" w:rsidP="00624026">
                                    <w:pPr>
                                      <w:widowControl/>
                                      <w:jc w:val="left"/>
                                      <w:rPr>
                                        <w:rFonts w:ascii="宋体" w:eastAsia="宋体" w:hAnsi="宋体" w:cs="宋体"/>
                                        <w:kern w:val="0"/>
                                        <w:sz w:val="18"/>
                                        <w:szCs w:val="18"/>
                                      </w:rPr>
                                    </w:pPr>
                                    <w:r w:rsidRPr="00624026">
                                      <w:rPr>
                                        <w:rFonts w:ascii="宋体" w:eastAsia="宋体" w:hAnsi="宋体" w:cs="宋体"/>
                                        <w:noProof/>
                                        <w:kern w:val="0"/>
                                        <w:sz w:val="18"/>
                                        <w:szCs w:val="18"/>
                                      </w:rPr>
                                      <w:drawing>
                                        <wp:inline distT="0" distB="0" distL="0" distR="0" wp14:anchorId="2697ED30" wp14:editId="2D73028F">
                                          <wp:extent cx="152400" cy="190500"/>
                                          <wp:effectExtent l="0" t="0" r="0" b="0"/>
                                          <wp:docPr id="7" name="图片 7" descr="文件类型: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文件类型: .do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p>
                                </w:tc>
                                <w:tc>
                                  <w:tcPr>
                                    <w:tcW w:w="0" w:type="auto"/>
                                    <w:vAlign w:val="center"/>
                                    <w:hideMark/>
                                  </w:tcPr>
                                  <w:p w:rsidR="00624026" w:rsidRPr="00624026" w:rsidRDefault="00663FCB" w:rsidP="00624026">
                                    <w:pPr>
                                      <w:widowControl/>
                                      <w:jc w:val="left"/>
                                      <w:rPr>
                                        <w:rFonts w:ascii="宋体" w:eastAsia="宋体" w:hAnsi="宋体" w:cs="宋体"/>
                                        <w:kern w:val="0"/>
                                        <w:sz w:val="18"/>
                                        <w:szCs w:val="18"/>
                                      </w:rPr>
                                    </w:pPr>
                                    <w:hyperlink r:id="rId12" w:tgtFrame="_blank" w:tooltip="附件4.doc" w:history="1">
                                      <w:r w:rsidR="00624026" w:rsidRPr="00624026">
                                        <w:rPr>
                                          <w:rFonts w:ascii="宋体" w:eastAsia="宋体" w:hAnsi="宋体" w:cs="宋体"/>
                                          <w:color w:val="000000"/>
                                          <w:kern w:val="0"/>
                                          <w:sz w:val="18"/>
                                          <w:szCs w:val="18"/>
                                        </w:rPr>
                                        <w:t>d1045ad8b3b4e4298f76c09b36c3325f.doc</w:t>
                                      </w:r>
                                    </w:hyperlink>
                                    <w:r w:rsidR="00624026" w:rsidRPr="00624026">
                                      <w:rPr>
                                        <w:rFonts w:ascii="宋体" w:eastAsia="宋体" w:hAnsi="宋体" w:cs="宋体"/>
                                        <w:kern w:val="0"/>
                                        <w:sz w:val="18"/>
                                        <w:szCs w:val="18"/>
                                      </w:rPr>
                                      <w:t> (35.50 KB)</w:t>
                                    </w:r>
                                  </w:p>
                                </w:tc>
                              </w:tr>
                            </w:tbl>
                            <w:p w:rsidR="00624026" w:rsidRPr="00624026" w:rsidRDefault="00624026" w:rsidP="00624026">
                              <w:pPr>
                                <w:widowControl/>
                                <w:spacing w:before="100" w:beforeAutospacing="1" w:after="100" w:afterAutospacing="1" w:line="360" w:lineRule="atLeast"/>
                                <w:jc w:val="right"/>
                                <w:rPr>
                                  <w:rFonts w:ascii="宋体" w:eastAsia="宋体" w:hAnsi="宋体" w:cs="宋体"/>
                                  <w:kern w:val="0"/>
                                  <w:szCs w:val="21"/>
                                </w:rPr>
                              </w:pPr>
                              <w:r w:rsidRPr="00624026">
                                <w:rPr>
                                  <w:rFonts w:ascii="宋体" w:eastAsia="宋体" w:hAnsi="宋体" w:cs="宋体"/>
                                  <w:kern w:val="0"/>
                                  <w:szCs w:val="21"/>
                                </w:rPr>
                                <w:br/>
                                <w:t>国家中医药管理局</w:t>
                              </w:r>
                              <w:r w:rsidRPr="00624026">
                                <w:rPr>
                                  <w:rFonts w:ascii="宋体" w:eastAsia="宋体" w:hAnsi="宋体" w:cs="宋体"/>
                                  <w:kern w:val="0"/>
                                  <w:szCs w:val="21"/>
                                </w:rPr>
                                <w:br/>
                                <w:t>中医药继续教育委员会办公室</w:t>
                              </w:r>
                              <w:r w:rsidRPr="00624026">
                                <w:rPr>
                                  <w:rFonts w:ascii="宋体" w:eastAsia="宋体" w:hAnsi="宋体" w:cs="宋体"/>
                                  <w:kern w:val="0"/>
                                  <w:szCs w:val="21"/>
                                </w:rPr>
                                <w:br/>
                                <w:t>2015年11月16日</w:t>
                              </w:r>
                            </w:p>
                          </w:tc>
                        </w:tr>
                      </w:tbl>
                      <w:p w:rsidR="00624026" w:rsidRPr="00624026" w:rsidRDefault="00624026" w:rsidP="00624026">
                        <w:pPr>
                          <w:widowControl/>
                          <w:jc w:val="left"/>
                          <w:rPr>
                            <w:rFonts w:ascii="宋体" w:eastAsia="宋体" w:hAnsi="宋体" w:cs="宋体"/>
                            <w:kern w:val="0"/>
                            <w:sz w:val="18"/>
                            <w:szCs w:val="18"/>
                          </w:rPr>
                        </w:pPr>
                      </w:p>
                    </w:tc>
                  </w:tr>
                </w:tbl>
                <w:p w:rsidR="00624026" w:rsidRPr="00624026" w:rsidRDefault="00624026" w:rsidP="00624026">
                  <w:pPr>
                    <w:widowControl/>
                    <w:jc w:val="left"/>
                    <w:rPr>
                      <w:rFonts w:ascii="宋体" w:eastAsia="宋体" w:hAnsi="宋体" w:cs="宋体"/>
                      <w:kern w:val="0"/>
                      <w:sz w:val="18"/>
                      <w:szCs w:val="18"/>
                    </w:rPr>
                  </w:pPr>
                </w:p>
              </w:tc>
            </w:tr>
          </w:tbl>
          <w:p w:rsidR="00624026" w:rsidRPr="00624026" w:rsidRDefault="00624026" w:rsidP="00624026">
            <w:pPr>
              <w:widowControl/>
              <w:jc w:val="left"/>
              <w:rPr>
                <w:rFonts w:ascii="宋体" w:eastAsia="宋体" w:hAnsi="宋体" w:cs="宋体"/>
                <w:kern w:val="0"/>
                <w:sz w:val="18"/>
                <w:szCs w:val="18"/>
              </w:rPr>
            </w:pPr>
          </w:p>
        </w:tc>
      </w:tr>
    </w:tbl>
    <w:p w:rsidR="00C93DEF" w:rsidRPr="00624026" w:rsidRDefault="00C93DEF" w:rsidP="004C5727"/>
    <w:sectPr w:rsidR="00C93DEF" w:rsidRPr="0062402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4026"/>
    <w:rsid w:val="00006FB9"/>
    <w:rsid w:val="00024A15"/>
    <w:rsid w:val="00145A98"/>
    <w:rsid w:val="004C5727"/>
    <w:rsid w:val="005D578A"/>
    <w:rsid w:val="00624026"/>
    <w:rsid w:val="00663FCB"/>
    <w:rsid w:val="00691386"/>
    <w:rsid w:val="006D151C"/>
    <w:rsid w:val="00802461"/>
    <w:rsid w:val="00C93DEF"/>
    <w:rsid w:val="00D606C1"/>
    <w:rsid w:val="00DA2FA6"/>
    <w:rsid w:val="00F315D9"/>
    <w:rsid w:val="00F829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24026"/>
    <w:rPr>
      <w:sz w:val="18"/>
      <w:szCs w:val="18"/>
    </w:rPr>
  </w:style>
  <w:style w:type="character" w:customStyle="1" w:styleId="Char">
    <w:name w:val="批注框文本 Char"/>
    <w:basedOn w:val="a0"/>
    <w:link w:val="a3"/>
    <w:uiPriority w:val="99"/>
    <w:semiHidden/>
    <w:rsid w:val="0062402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24026"/>
    <w:rPr>
      <w:sz w:val="18"/>
      <w:szCs w:val="18"/>
    </w:rPr>
  </w:style>
  <w:style w:type="character" w:customStyle="1" w:styleId="Char">
    <w:name w:val="批注框文本 Char"/>
    <w:basedOn w:val="a0"/>
    <w:link w:val="a3"/>
    <w:uiPriority w:val="99"/>
    <w:semiHidden/>
    <w:rsid w:val="0062402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7907532">
      <w:bodyDiv w:val="1"/>
      <w:marLeft w:val="0"/>
      <w:marRight w:val="0"/>
      <w:marTop w:val="0"/>
      <w:marBottom w:val="0"/>
      <w:divBdr>
        <w:top w:val="none" w:sz="0" w:space="0" w:color="auto"/>
        <w:left w:val="none" w:sz="0" w:space="0" w:color="auto"/>
        <w:bottom w:val="none" w:sz="0" w:space="0" w:color="auto"/>
        <w:right w:val="none" w:sz="0" w:space="0" w:color="auto"/>
      </w:divBdr>
      <w:divsChild>
        <w:div w:id="2047487237">
          <w:marLeft w:val="0"/>
          <w:marRight w:val="0"/>
          <w:marTop w:val="0"/>
          <w:marBottom w:val="0"/>
          <w:divBdr>
            <w:top w:val="none" w:sz="0" w:space="0" w:color="auto"/>
            <w:left w:val="none" w:sz="0" w:space="0" w:color="auto"/>
            <w:bottom w:val="none" w:sz="0" w:space="0" w:color="auto"/>
            <w:right w:val="none" w:sz="0" w:space="0" w:color="auto"/>
          </w:divBdr>
          <w:divsChild>
            <w:div w:id="1014301986">
              <w:marLeft w:val="0"/>
              <w:marRight w:val="0"/>
              <w:marTop w:val="0"/>
              <w:marBottom w:val="0"/>
              <w:divBdr>
                <w:top w:val="none" w:sz="0" w:space="0" w:color="auto"/>
                <w:left w:val="none" w:sz="0" w:space="0" w:color="auto"/>
                <w:bottom w:val="none" w:sz="0" w:space="0" w:color="auto"/>
                <w:right w:val="none" w:sz="0" w:space="0" w:color="auto"/>
              </w:divBdr>
            </w:div>
            <w:div w:id="427427904">
              <w:marLeft w:val="0"/>
              <w:marRight w:val="0"/>
              <w:marTop w:val="0"/>
              <w:marBottom w:val="0"/>
              <w:divBdr>
                <w:top w:val="none" w:sz="0" w:space="0" w:color="auto"/>
                <w:left w:val="none" w:sz="0" w:space="0" w:color="auto"/>
                <w:bottom w:val="none" w:sz="0" w:space="0" w:color="auto"/>
                <w:right w:val="none" w:sz="0" w:space="0" w:color="auto"/>
              </w:divBdr>
            </w:div>
            <w:div w:id="216477212">
              <w:marLeft w:val="0"/>
              <w:marRight w:val="0"/>
              <w:marTop w:val="0"/>
              <w:marBottom w:val="0"/>
              <w:divBdr>
                <w:top w:val="none" w:sz="0" w:space="0" w:color="auto"/>
                <w:left w:val="none" w:sz="0" w:space="0" w:color="auto"/>
                <w:bottom w:val="none" w:sz="0" w:space="0" w:color="auto"/>
                <w:right w:val="none" w:sz="0" w:space="0" w:color="auto"/>
              </w:divBdr>
            </w:div>
            <w:div w:id="320737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cjjc@satcm.gov.cn" TargetMode="External"/><Relationship Id="rId12" Type="http://schemas.openxmlformats.org/officeDocument/2006/relationships/hyperlink" Target="http://www.satcm.gov.cn/d/file/d1045ad8b3b4e4298f76c09b36c3325f.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satcm.gov.cn" TargetMode="External"/><Relationship Id="rId11" Type="http://schemas.openxmlformats.org/officeDocument/2006/relationships/hyperlink" Target="http://www.satcm.gov.cn/d/file/b402abe9a01b1301260745de341f9e49.doc" TargetMode="External"/><Relationship Id="rId5" Type="http://schemas.openxmlformats.org/officeDocument/2006/relationships/hyperlink" Target="http://www.satcm.gov.cn/e/action/ShowInfo.php?classid=158&amp;id=21910" TargetMode="External"/><Relationship Id="rId10" Type="http://schemas.openxmlformats.org/officeDocument/2006/relationships/hyperlink" Target="http://www.satcm.gov.cn/d/file/3cdc6410a696cc87e3dba528a8de299e.doc" TargetMode="External"/><Relationship Id="rId4" Type="http://schemas.openxmlformats.org/officeDocument/2006/relationships/webSettings" Target="webSettings.xml"/><Relationship Id="rId9" Type="http://schemas.openxmlformats.org/officeDocument/2006/relationships/hyperlink" Target="http://www.satcm.gov.cn/d/file/741a4b90a1ac91b407fb0fc957f6e394.doc"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382</Words>
  <Characters>2182</Characters>
  <Application>Microsoft Office Word</Application>
  <DocSecurity>0</DocSecurity>
  <Lines>18</Lines>
  <Paragraphs>5</Paragraphs>
  <ScaleCrop>false</ScaleCrop>
  <Company/>
  <LinksUpToDate>false</LinksUpToDate>
  <CharactersWithSpaces>2559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李晨辉</dc:creator>
  <cp:lastModifiedBy>李晨辉</cp:lastModifiedBy>
  <cp:revision>3</cp:revision>
  <dcterms:created xsi:type="dcterms:W3CDTF">2015-11-23T02:38:00Z</dcterms:created>
  <dcterms:modified xsi:type="dcterms:W3CDTF">2015-11-23T06:36:00Z</dcterms:modified>
</cp:coreProperties>
</file>